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adjustRightInd w:val="0"/>
        <w:snapToGrid w:val="0"/>
        <w:spacing w:line="560" w:lineRule="exact"/>
        <w:jc w:val="center"/>
        <w:outlineLvl w:val="0"/>
        <w:rPr>
          <w:rFonts w:ascii="宋体"/>
          <w:b/>
          <w:sz w:val="48"/>
          <w:szCs w:val="48"/>
        </w:rPr>
      </w:pPr>
      <w:r>
        <w:pict>
          <v:shape id="_x0000_s1028" o:spid="_x0000_s1028" o:spt="75" type="#_x0000_t75" style="position:absolute;left:0pt;margin-left:-10.8pt;margin-top:6.2pt;height:38.45pt;width:55.1pt;mso-wrap-distance-left:9pt;mso-wrap-distance-right:9pt;z-index:-251655168;mso-width-relative:page;mso-height-relative:page;" filled="f" o:preferrelative="t" stroked="f" coordsize="21600,21600" wrapcoords="21592 -2 0 0 0 21600 21592 21602 8 21602 21600 21600 21600 0 8 -2 21592 -2">
            <v:path/>
            <v:fill on="f" focussize="0,0"/>
            <v:stroke on="f"/>
            <v:imagedata r:id="rId7" o:title=""/>
            <o:lock v:ext="edit" aspectratio="t"/>
            <w10:wrap type="tight"/>
          </v:shape>
        </w:pict>
      </w:r>
      <w:r>
        <w:rPr>
          <w:sz w:val="21"/>
        </w:rPr>
        <w:pict>
          <v:shape id="_x0000_s1029" o:spid="_x0000_s1029" o:spt="202" type="#_x0000_t202" style="position:absolute;left:0pt;margin-left:-12.4pt;margin-top:7.55pt;height:58pt;width:338.25pt;z-index:251662336;mso-width-relative:page;mso-height-relative:page;" filled="f" stroked="f" coordsize="21600,21600">
            <v:path/>
            <v:fill on="f" focussize="0,0"/>
            <v:stroke on="f"/>
            <v:imagedata o:title=""/>
            <o:lock v:ext="edit" aspectratio="f"/>
            <v:textbox>
              <w:txbxContent>
                <w:p>
                  <w:pPr>
                    <w:rPr>
                      <w:rFonts w:hint="eastAsia" w:eastAsia="宋体"/>
                      <w:sz w:val="32"/>
                      <w:szCs w:val="32"/>
                      <w:lang w:val="en-US" w:eastAsia="zh-CN"/>
                    </w:rPr>
                  </w:pPr>
                  <w:r>
                    <w:rPr>
                      <w:rFonts w:hint="eastAsia"/>
                      <w:sz w:val="32"/>
                      <w:szCs w:val="32"/>
                      <w:lang w:val="en-US" w:eastAsia="zh-CN"/>
                    </w:rPr>
                    <w:t>鄂尔多斯生态环境职业学院</w:t>
                  </w:r>
                </w:p>
              </w:txbxContent>
            </v:textbox>
          </v:shape>
        </w:pict>
      </w:r>
      <w:r>
        <w:t xml:space="preserve">   </w:t>
      </w:r>
    </w:p>
    <w:p>
      <w:pPr>
        <w:adjustRightInd w:val="0"/>
        <w:snapToGrid w:val="0"/>
        <w:spacing w:line="560" w:lineRule="exact"/>
        <w:outlineLvl w:val="0"/>
        <w:rPr>
          <w:rFonts w:ascii="宋体"/>
          <w:b/>
          <w:sz w:val="48"/>
          <w:szCs w:val="48"/>
        </w:rPr>
      </w:pPr>
    </w:p>
    <w:p>
      <w:pPr>
        <w:jc w:val="center"/>
        <w:rPr>
          <w:b/>
          <w:sz w:val="84"/>
          <w:szCs w:val="84"/>
        </w:rPr>
      </w:pPr>
    </w:p>
    <w:p>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sz w:val="72"/>
          <w:szCs w:val="72"/>
        </w:rPr>
      </w:pPr>
      <w:r>
        <w:rPr>
          <w:rFonts w:hint="eastAsia" w:ascii="方正小标宋简体" w:hAnsi="方正小标宋简体" w:eastAsia="方正小标宋简体" w:cs="方正小标宋简体"/>
          <w:b w:val="0"/>
          <w:bCs/>
          <w:sz w:val="72"/>
          <w:szCs w:val="72"/>
        </w:rPr>
        <w:t>202</w:t>
      </w:r>
      <w:r>
        <w:rPr>
          <w:rFonts w:hint="eastAsia" w:ascii="方正小标宋简体" w:hAnsi="方正小标宋简体" w:eastAsia="方正小标宋简体" w:cs="方正小标宋简体"/>
          <w:b w:val="0"/>
          <w:bCs/>
          <w:sz w:val="72"/>
          <w:szCs w:val="72"/>
          <w:lang w:val="en-US" w:eastAsia="zh-CN"/>
        </w:rPr>
        <w:t>3</w:t>
      </w:r>
      <w:r>
        <w:rPr>
          <w:rFonts w:hint="eastAsia" w:ascii="方正小标宋简体" w:hAnsi="方正小标宋简体" w:eastAsia="方正小标宋简体" w:cs="方正小标宋简体"/>
          <w:b w:val="0"/>
          <w:bCs/>
          <w:sz w:val="72"/>
          <w:szCs w:val="72"/>
        </w:rPr>
        <w:t>年毕业生就业</w:t>
      </w:r>
    </w:p>
    <w:p>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kern w:val="0"/>
          <w:sz w:val="72"/>
          <w:szCs w:val="72"/>
        </w:rPr>
      </w:pPr>
      <w:r>
        <w:rPr>
          <w:rFonts w:hint="eastAsia" w:ascii="方正小标宋简体" w:hAnsi="方正小标宋简体" w:eastAsia="方正小标宋简体" w:cs="方正小标宋简体"/>
          <w:b w:val="0"/>
          <w:bCs/>
          <w:sz w:val="72"/>
          <w:szCs w:val="72"/>
        </w:rPr>
        <w:t>质量年度报告</w:t>
      </w:r>
    </w:p>
    <w:p>
      <w:pPr>
        <w:keepNext w:val="0"/>
        <w:keepLines w:val="0"/>
        <w:pageBreakBefore w:val="0"/>
        <w:widowControl w:val="0"/>
        <w:kinsoku/>
        <w:wordWrap/>
        <w:overflowPunct/>
        <w:topLinePunct w:val="0"/>
        <w:autoSpaceDE/>
        <w:autoSpaceDN/>
        <w:bidi w:val="0"/>
        <w:adjustRightInd w:val="0"/>
        <w:snapToGrid w:val="0"/>
        <w:spacing w:line="1120" w:lineRule="exact"/>
        <w:jc w:val="center"/>
        <w:textAlignment w:val="auto"/>
        <w:outlineLvl w:val="0"/>
        <w:rPr>
          <w:rFonts w:ascii="宋体" w:cs="宋体"/>
          <w:b/>
          <w:kern w:val="0"/>
          <w:sz w:val="84"/>
          <w:szCs w:val="8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ascii="宋体" w:cs="宋体"/>
          <w:b/>
          <w:kern w:val="0"/>
          <w:sz w:val="44"/>
          <w:szCs w:val="44"/>
        </w:rPr>
      </w:pPr>
    </w:p>
    <w:p>
      <w:pPr>
        <w:adjustRightInd w:val="0"/>
        <w:snapToGrid w:val="0"/>
        <w:spacing w:line="560" w:lineRule="exact"/>
        <w:jc w:val="center"/>
        <w:outlineLvl w:val="0"/>
        <w:rPr>
          <w:rFonts w:hint="eastAsia" w:ascii="宋体" w:eastAsia="宋体" w:cs="宋体"/>
          <w:b w:val="0"/>
          <w:bCs/>
          <w:kern w:val="0"/>
          <w:sz w:val="44"/>
          <w:szCs w:val="44"/>
          <w:lang w:val="en-US" w:eastAsia="zh-CN"/>
        </w:rPr>
      </w:pPr>
      <w:r>
        <w:rPr>
          <w:rFonts w:hint="eastAsia" w:ascii="宋体" w:cs="宋体"/>
          <w:b w:val="0"/>
          <w:bCs/>
          <w:kern w:val="0"/>
          <w:sz w:val="44"/>
          <w:szCs w:val="44"/>
          <w:lang w:val="en-US" w:eastAsia="zh-CN"/>
        </w:rPr>
        <w:t>鄂尔多斯生态环境职业学院</w:t>
      </w:r>
    </w:p>
    <w:p>
      <w:pPr>
        <w:jc w:val="center"/>
        <w:rPr>
          <w:rFonts w:hint="eastAsia" w:ascii="宋体" w:cs="宋体"/>
          <w:b w:val="0"/>
          <w:bCs/>
          <w:kern w:val="0"/>
          <w:sz w:val="44"/>
          <w:szCs w:val="44"/>
          <w:lang w:val="en-US" w:eastAsia="zh-CN"/>
        </w:rPr>
      </w:pPr>
      <w:r>
        <w:rPr>
          <w:rFonts w:hint="eastAsia" w:ascii="宋体" w:cs="宋体"/>
          <w:b w:val="0"/>
          <w:bCs/>
          <w:kern w:val="0"/>
          <w:sz w:val="44"/>
          <w:szCs w:val="44"/>
          <w:lang w:val="en-US" w:eastAsia="zh-CN"/>
        </w:rPr>
        <w:t>2023年10月</w:t>
      </w:r>
    </w:p>
    <w:p>
      <w:pPr>
        <w:adjustRightInd w:val="0"/>
        <w:snapToGrid w:val="0"/>
        <w:spacing w:line="560" w:lineRule="exact"/>
        <w:outlineLvl w:val="0"/>
        <w:rPr>
          <w:rFonts w:ascii="宋体" w:cs="宋体"/>
          <w:b/>
          <w:kern w:val="0"/>
          <w:sz w:val="44"/>
          <w:szCs w:val="44"/>
        </w:rPr>
        <w:sectPr>
          <w:footerReference r:id="rId3" w:type="even"/>
          <w:pgSz w:w="11906" w:h="16838"/>
          <w:pgMar w:top="1440" w:right="1800" w:bottom="1440" w:left="1800" w:header="851" w:footer="992" w:gutter="0"/>
          <w:pgNumType w:fmt="decimal" w:start="1"/>
          <w:cols w:space="425" w:num="1"/>
          <w:docGrid w:type="lines" w:linePitch="312" w:charSpace="0"/>
        </w:sectPr>
      </w:pPr>
    </w:p>
    <w:p>
      <w:pPr>
        <w:pStyle w:val="35"/>
        <w:jc w:val="center"/>
      </w:pPr>
      <w:r>
        <w:rPr>
          <w:rFonts w:hint="eastAsia"/>
          <w:lang w:val="zh-CN"/>
        </w:rPr>
        <w:t>目</w:t>
      </w:r>
      <w:r>
        <w:rPr>
          <w:lang w:val="zh-CN"/>
        </w:rPr>
        <w:t xml:space="preserve">    </w:t>
      </w:r>
      <w:r>
        <w:rPr>
          <w:rFonts w:hint="eastAsia"/>
          <w:lang w:val="zh-CN"/>
        </w:rPr>
        <w:t>录</w:t>
      </w:r>
    </w:p>
    <w:p>
      <w:pPr>
        <w:pStyle w:val="12"/>
        <w:keepNext w:val="0"/>
        <w:keepLines w:val="0"/>
        <w:pageBreakBefore w:val="0"/>
        <w:widowControl w:val="0"/>
        <w:kinsoku/>
        <w:wordWrap/>
        <w:overflowPunct/>
        <w:topLinePunct w:val="0"/>
        <w:autoSpaceDE/>
        <w:autoSpaceDN/>
        <w:bidi w:val="0"/>
        <w:adjustRightInd/>
        <w:snapToGrid/>
        <w:spacing w:line="380" w:lineRule="exact"/>
        <w:textAlignment w:val="auto"/>
        <w:rPr>
          <w:rFonts w:ascii="Calibri" w:hAnsi="Calibri"/>
          <w:sz w:val="21"/>
        </w:rPr>
      </w:pPr>
      <w:r>
        <w:fldChar w:fldCharType="begin"/>
      </w:r>
      <w:r>
        <w:instrText xml:space="preserve"> TOC \o "1-3" \h \z \u </w:instrText>
      </w:r>
      <w:r>
        <w:fldChar w:fldCharType="separate"/>
      </w:r>
      <w:r>
        <w:fldChar w:fldCharType="begin"/>
      </w:r>
      <w:r>
        <w:instrText xml:space="preserve"> HYPERLINK \l "_Toc18913760" </w:instrText>
      </w:r>
      <w:r>
        <w:fldChar w:fldCharType="separate"/>
      </w:r>
      <w:r>
        <w:rPr>
          <w:rStyle w:val="21"/>
          <w:rFonts w:hint="eastAsia" w:ascii="Times New Roman" w:hAnsi="Times New Roman"/>
          <w:kern w:val="0"/>
          <w:sz w:val="22"/>
        </w:rPr>
        <w:t>学院概况</w:t>
      </w:r>
      <w:r>
        <w:rPr>
          <w:rStyle w:val="21"/>
          <w:rFonts w:ascii="Times New Roman" w:hAnsi="Times New Roman"/>
          <w:kern w:val="0"/>
          <w:sz w:val="22"/>
        </w:rPr>
        <w:tab/>
      </w:r>
      <w:r>
        <w:rPr>
          <w:rStyle w:val="21"/>
          <w:rFonts w:ascii="Times New Roman" w:hAnsi="Times New Roman"/>
          <w:kern w:val="0"/>
          <w:sz w:val="22"/>
        </w:rPr>
        <w:fldChar w:fldCharType="begin"/>
      </w:r>
      <w:r>
        <w:rPr>
          <w:rStyle w:val="21"/>
          <w:rFonts w:ascii="Times New Roman" w:hAnsi="Times New Roman"/>
          <w:kern w:val="0"/>
          <w:sz w:val="22"/>
        </w:rPr>
        <w:instrText xml:space="preserve"> PAGEREF _Toc18913760 \h </w:instrText>
      </w:r>
      <w:r>
        <w:rPr>
          <w:rStyle w:val="21"/>
          <w:rFonts w:ascii="Times New Roman" w:hAnsi="Times New Roman"/>
          <w:kern w:val="0"/>
          <w:sz w:val="22"/>
        </w:rPr>
        <w:fldChar w:fldCharType="separate"/>
      </w:r>
      <w:r>
        <w:rPr>
          <w:rStyle w:val="21"/>
          <w:rFonts w:ascii="Times New Roman" w:hAnsi="Times New Roman"/>
          <w:kern w:val="0"/>
          <w:sz w:val="22"/>
        </w:rPr>
        <w:t>1</w:t>
      </w:r>
      <w:r>
        <w:rPr>
          <w:rStyle w:val="21"/>
          <w:rFonts w:ascii="Times New Roman" w:hAnsi="Times New Roman"/>
          <w:kern w:val="0"/>
          <w:sz w:val="22"/>
        </w:rPr>
        <w:fldChar w:fldCharType="end"/>
      </w:r>
      <w:r>
        <w:rPr>
          <w:rStyle w:val="21"/>
          <w:rFonts w:ascii="Times New Roman" w:hAnsi="Times New Roman"/>
          <w:kern w:val="0"/>
          <w:sz w:val="22"/>
        </w:rPr>
        <w:fldChar w:fldCharType="end"/>
      </w:r>
    </w:p>
    <w:p>
      <w:pPr>
        <w:pStyle w:val="12"/>
        <w:keepNext w:val="0"/>
        <w:keepLines w:val="0"/>
        <w:pageBreakBefore w:val="0"/>
        <w:widowControl w:val="0"/>
        <w:kinsoku/>
        <w:wordWrap/>
        <w:overflowPunct/>
        <w:topLinePunct w:val="0"/>
        <w:autoSpaceDE/>
        <w:autoSpaceDN/>
        <w:bidi w:val="0"/>
        <w:adjustRightInd/>
        <w:snapToGrid/>
        <w:spacing w:line="380" w:lineRule="exact"/>
        <w:textAlignment w:val="auto"/>
        <w:rPr>
          <w:rFonts w:ascii="Calibri" w:hAnsi="Calibri"/>
          <w:sz w:val="21"/>
        </w:rPr>
      </w:pPr>
      <w:r>
        <w:fldChar w:fldCharType="begin"/>
      </w:r>
      <w:r>
        <w:instrText xml:space="preserve"> HYPERLINK \l "_Toc18913761" </w:instrText>
      </w:r>
      <w:r>
        <w:fldChar w:fldCharType="separate"/>
      </w:r>
      <w:r>
        <w:rPr>
          <w:rStyle w:val="21"/>
          <w:rFonts w:hint="eastAsia"/>
        </w:rPr>
        <w:t>第一部分</w:t>
      </w:r>
      <w:r>
        <w:rPr>
          <w:rStyle w:val="21"/>
        </w:rPr>
        <w:t xml:space="preserve">  </w:t>
      </w:r>
      <w:r>
        <w:rPr>
          <w:rStyle w:val="21"/>
          <w:rFonts w:hint="eastAsia"/>
        </w:rPr>
        <w:t>毕业生就业分布概述</w:t>
      </w:r>
      <w:r>
        <w:rPr>
          <w:rStyle w:val="21"/>
          <w:rFonts w:ascii="Times New Roman" w:hAnsi="Times New Roman"/>
          <w:kern w:val="0"/>
          <w:sz w:val="22"/>
        </w:rPr>
        <w:tab/>
      </w:r>
      <w:r>
        <w:rPr>
          <w:rStyle w:val="21"/>
          <w:rFonts w:hint="eastAsia" w:ascii="Times New Roman" w:hAnsi="Times New Roman" w:eastAsia="宋体" w:cs="Times New Roman"/>
          <w:kern w:val="0"/>
          <w:sz w:val="22"/>
          <w:szCs w:val="22"/>
          <w:lang w:val="en-US" w:eastAsia="zh-CN" w:bidi="ar-SA"/>
        </w:rPr>
        <w:t>4</w:t>
      </w:r>
      <w: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"_Toc18913762" </w:instrText>
      </w:r>
      <w:r>
        <w:fldChar w:fldCharType="separate"/>
      </w:r>
      <w:r>
        <w:rPr>
          <w:rStyle w:val="21"/>
          <w:rFonts w:hint="eastAsia"/>
        </w:rPr>
        <w:t>一、专业分布及就业率统计</w:t>
      </w:r>
      <w:r>
        <w:rPr>
          <w:rStyle w:val="21"/>
        </w:rPr>
        <w:tab/>
      </w:r>
      <w:r>
        <w:rPr>
          <w:rStyle w:val="21"/>
          <w:rFonts w:hint="eastAsia"/>
          <w:lang w:val="en-US" w:eastAsia="zh-CN"/>
        </w:rPr>
        <w:t>4</w:t>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"_Toc18913763" </w:instrText>
      </w:r>
      <w:r>
        <w:fldChar w:fldCharType="separate"/>
      </w:r>
      <w:r>
        <w:rPr>
          <w:rStyle w:val="21"/>
          <w:rFonts w:hint="eastAsia"/>
        </w:rPr>
        <w:t>二、毕业生就业行业与就业单位分布</w:t>
      </w:r>
      <w:r>
        <w:rPr>
          <w:rStyle w:val="21"/>
        </w:rPr>
        <w:tab/>
      </w:r>
      <w:r>
        <w:rPr>
          <w:rStyle w:val="21"/>
          <w:rFonts w:hint="eastAsia"/>
          <w:lang w:val="en-US" w:eastAsia="zh-CN"/>
        </w:rPr>
        <w:t>5</w:t>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"_Toc18913764" </w:instrText>
      </w:r>
      <w:r>
        <w:fldChar w:fldCharType="separate"/>
      </w:r>
      <w:r>
        <w:rPr>
          <w:rStyle w:val="21"/>
          <w:rFonts w:hint="eastAsia"/>
        </w:rPr>
        <w:t>三、毕业生就业单位类型分布</w:t>
      </w:r>
      <w:r>
        <w:rPr>
          <w:rStyle w:val="21"/>
        </w:rPr>
        <w:tab/>
      </w:r>
      <w:r>
        <w:rPr>
          <w:rStyle w:val="21"/>
        </w:rPr>
        <w:t>.</w:t>
      </w:r>
      <w:r>
        <w:rPr>
          <w:rStyle w:val="21"/>
        </w:rPr>
        <w:fldChar w:fldCharType="begin"/>
      </w:r>
      <w:r>
        <w:rPr>
          <w:rStyle w:val="21"/>
        </w:rPr>
        <w:instrText xml:space="preserve"> PAGEREF _Toc18913764 \h </w:instrText>
      </w:r>
      <w:r>
        <w:rPr>
          <w:rStyle w:val="21"/>
        </w:rPr>
        <w:fldChar w:fldCharType="separate"/>
      </w:r>
      <w:r>
        <w:rPr>
          <w:rStyle w:val="21"/>
        </w:rPr>
        <w:t>1</w:t>
      </w:r>
      <w:r>
        <w:rPr>
          <w:rStyle w:val="21"/>
          <w:rFonts w:hint="eastAsia"/>
          <w:lang w:val="en-US" w:eastAsia="zh-CN"/>
        </w:rPr>
        <w:t>3</w:t>
      </w:r>
      <w:r>
        <w:rPr>
          <w:rStyle w:val="21"/>
        </w:rPr>
        <w:fldChar w:fldCharType="end"/>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"_Toc18913765" </w:instrText>
      </w:r>
      <w:r>
        <w:fldChar w:fldCharType="separate"/>
      </w:r>
      <w:r>
        <w:rPr>
          <w:rStyle w:val="21"/>
          <w:rFonts w:hint="eastAsia"/>
        </w:rPr>
        <w:t>四、毕业生就业地域分布</w:t>
      </w:r>
      <w:r>
        <w:rPr>
          <w:rStyle w:val="21"/>
        </w:rPr>
        <w:tab/>
      </w:r>
      <w:r>
        <w:rPr>
          <w:rStyle w:val="21"/>
        </w:rPr>
        <w:fldChar w:fldCharType="begin"/>
      </w:r>
      <w:r>
        <w:rPr>
          <w:rStyle w:val="21"/>
        </w:rPr>
        <w:instrText xml:space="preserve"> PAGEREF _Toc18913765 \h </w:instrText>
      </w:r>
      <w:r>
        <w:rPr>
          <w:rStyle w:val="21"/>
        </w:rPr>
        <w:fldChar w:fldCharType="separate"/>
      </w:r>
      <w:r>
        <w:rPr>
          <w:rStyle w:val="21"/>
        </w:rPr>
        <w:t>1</w:t>
      </w:r>
      <w:r>
        <w:rPr>
          <w:rStyle w:val="21"/>
          <w:rFonts w:hint="eastAsia"/>
          <w:lang w:val="en-US" w:eastAsia="zh-CN"/>
        </w:rPr>
        <w:t>4</w:t>
      </w:r>
      <w:r>
        <w:rPr>
          <w:rStyle w:val="21"/>
        </w:rPr>
        <w:fldChar w:fldCharType="end"/>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ind w:left="0"/>
        <w:textAlignment w:val="auto"/>
        <w:rPr>
          <w:rStyle w:val="21"/>
        </w:rPr>
      </w:pPr>
      <w:r>
        <w:fldChar w:fldCharType="begin"/>
      </w:r>
      <w:r>
        <w:instrText xml:space="preserve"> HYPERLINK \l "_Toc18913766" </w:instrText>
      </w:r>
      <w:r>
        <w:fldChar w:fldCharType="separate"/>
      </w:r>
      <w:r>
        <w:rPr>
          <w:rStyle w:val="21"/>
          <w:rFonts w:hint="eastAsia"/>
        </w:rPr>
        <w:t>第二部分</w:t>
      </w:r>
      <w:r>
        <w:rPr>
          <w:rStyle w:val="21"/>
        </w:rPr>
        <w:t xml:space="preserve"> </w:t>
      </w:r>
      <w:r>
        <w:rPr>
          <w:rStyle w:val="21"/>
          <w:rFonts w:hint="eastAsia"/>
        </w:rPr>
        <w:t>毕业生招聘会开展情况</w:t>
      </w:r>
      <w:r>
        <w:rPr>
          <w:rStyle w:val="21"/>
          <w:rFonts w:hint="eastAsia"/>
          <w:lang w:val="en-US" w:eastAsia="zh-CN"/>
        </w:rPr>
        <w:t>及满意度调查</w:t>
      </w:r>
      <w:r>
        <w:rPr>
          <w:rStyle w:val="21"/>
        </w:rPr>
        <w:tab/>
      </w:r>
      <w:r>
        <w:rPr>
          <w:rStyle w:val="21"/>
        </w:rPr>
        <w:fldChar w:fldCharType="begin"/>
      </w:r>
      <w:r>
        <w:rPr>
          <w:rStyle w:val="21"/>
        </w:rPr>
        <w:instrText xml:space="preserve"> PAGEREF _Toc18913766 \h </w:instrText>
      </w:r>
      <w:r>
        <w:rPr>
          <w:rStyle w:val="21"/>
        </w:rPr>
        <w:fldChar w:fldCharType="separate"/>
      </w:r>
      <w:r>
        <w:rPr>
          <w:rStyle w:val="21"/>
        </w:rPr>
        <w:t>1</w:t>
      </w:r>
      <w:r>
        <w:rPr>
          <w:rStyle w:val="21"/>
          <w:rFonts w:hint="eastAsia"/>
          <w:lang w:val="en-US" w:eastAsia="zh-CN"/>
        </w:rPr>
        <w:t>5</w:t>
      </w:r>
      <w:r>
        <w:rPr>
          <w:rStyle w:val="21"/>
        </w:rPr>
        <w:fldChar w:fldCharType="end"/>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"_Toc18913767" </w:instrText>
      </w:r>
      <w:r>
        <w:fldChar w:fldCharType="separate"/>
      </w:r>
      <w:r>
        <w:rPr>
          <w:rStyle w:val="21"/>
          <w:rFonts w:hint="eastAsia"/>
        </w:rPr>
        <w:t>一、招聘活动情况</w:t>
      </w:r>
      <w:r>
        <w:rPr>
          <w:rStyle w:val="21"/>
        </w:rPr>
        <w:tab/>
      </w:r>
      <w:r>
        <w:rPr>
          <w:rStyle w:val="21"/>
        </w:rPr>
        <w:fldChar w:fldCharType="begin"/>
      </w:r>
      <w:r>
        <w:rPr>
          <w:rStyle w:val="21"/>
        </w:rPr>
        <w:instrText xml:space="preserve"> PAGEREF _Toc18913767 \h </w:instrText>
      </w:r>
      <w:r>
        <w:rPr>
          <w:rStyle w:val="21"/>
        </w:rPr>
        <w:fldChar w:fldCharType="separate"/>
      </w:r>
      <w:r>
        <w:rPr>
          <w:rStyle w:val="21"/>
        </w:rPr>
        <w:t>1</w:t>
      </w:r>
      <w:r>
        <w:rPr>
          <w:rStyle w:val="21"/>
          <w:rFonts w:hint="eastAsia"/>
          <w:lang w:val="en-US" w:eastAsia="zh-CN"/>
        </w:rPr>
        <w:t>5</w:t>
      </w:r>
      <w:r>
        <w:rPr>
          <w:rStyle w:val="21"/>
        </w:rPr>
        <w:fldChar w:fldCharType="end"/>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Pr>
      </w:pPr>
      <w:r>
        <w:fldChar w:fldCharType="begin"/>
      </w:r>
      <w:r>
        <w:instrText xml:space="preserve"> HYPERLINK \l "_Toc18913768" </w:instrText>
      </w:r>
      <w:r>
        <w:fldChar w:fldCharType="separate"/>
      </w:r>
      <w:r>
        <w:rPr>
          <w:rStyle w:val="21"/>
          <w:rFonts w:hint="eastAsia"/>
        </w:rPr>
        <w:t>二、招聘单位情况</w:t>
      </w:r>
      <w:r>
        <w:rPr>
          <w:rStyle w:val="21"/>
        </w:rPr>
        <w:tab/>
      </w:r>
      <w:r>
        <w:rPr>
          <w:rStyle w:val="21"/>
        </w:rPr>
        <w:fldChar w:fldCharType="begin"/>
      </w:r>
      <w:r>
        <w:rPr>
          <w:rStyle w:val="21"/>
        </w:rPr>
        <w:instrText xml:space="preserve"> PAGEREF _Toc18913768 \h </w:instrText>
      </w:r>
      <w:r>
        <w:rPr>
          <w:rStyle w:val="21"/>
        </w:rPr>
        <w:fldChar w:fldCharType="separate"/>
      </w:r>
      <w:r>
        <w:rPr>
          <w:rStyle w:val="21"/>
        </w:rPr>
        <w:t>1</w:t>
      </w:r>
      <w:r>
        <w:rPr>
          <w:rStyle w:val="21"/>
          <w:rFonts w:hint="eastAsia"/>
          <w:lang w:val="en-US" w:eastAsia="zh-CN"/>
        </w:rPr>
        <w:t>5</w:t>
      </w:r>
      <w:r>
        <w:rPr>
          <w:rStyle w:val="21"/>
        </w:rPr>
        <w:fldChar w:fldCharType="end"/>
      </w:r>
      <w:r>
        <w:rPr>
          <w:rStyle w:val="21"/>
        </w:rP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default" w:eastAsia="宋体"/>
          <w:lang w:val="en-US" w:eastAsia="zh-CN"/>
        </w:rPr>
      </w:pPr>
      <w:r>
        <w:rPr>
          <w:rFonts w:hint="eastAsia"/>
          <w:lang w:val="en-US" w:eastAsia="zh-CN"/>
        </w:rPr>
        <w:t>三、毕业生满意度调查</w:t>
      </w:r>
      <w:r>
        <w:rPr>
          <w:rStyle w:val="21"/>
        </w:rPr>
        <w:tab/>
      </w:r>
      <w:r>
        <w:rPr>
          <w:rStyle w:val="21"/>
          <w:rFonts w:hint="eastAsia"/>
          <w:lang w:val="en-US" w:eastAsia="zh-CN"/>
        </w:rPr>
        <w:t>17</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Fonts w:hint="default" w:ascii="Times New Roman" w:hAnsi="Times New Roman" w:eastAsia="宋体"/>
          <w:lang w:val="en-US" w:eastAsia="zh-CN"/>
        </w:rPr>
      </w:pPr>
      <w:r>
        <w:rPr>
          <w:rFonts w:hint="eastAsia"/>
          <w:lang w:val="en-US" w:eastAsia="zh-CN"/>
        </w:rPr>
        <w:t>（一）毕业</w:t>
      </w:r>
      <w:r>
        <w:rPr>
          <w:rStyle w:val="21"/>
          <w:rFonts w:hint="eastAsia" w:ascii="Times New Roman" w:hAnsi="Times New Roman"/>
          <w:lang w:val="en-US" w:eastAsia="zh-CN"/>
        </w:rPr>
        <w:t>生对学校就业服务的满意度</w:t>
      </w:r>
      <w:r>
        <w:rPr>
          <w:rStyle w:val="21"/>
        </w:rPr>
        <w:tab/>
      </w:r>
      <w:r>
        <w:rPr>
          <w:rStyle w:val="21"/>
          <w:rFonts w:hint="eastAsia"/>
          <w:lang w:val="en-US" w:eastAsia="zh-CN"/>
        </w:rPr>
        <w:t>17</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ind w:left="0" w:firstLine="440" w:firstLineChars="200"/>
        <w:textAlignment w:val="auto"/>
        <w:rPr>
          <w:rStyle w:val="21"/>
          <w:rFonts w:hint="default" w:ascii="Times New Roman" w:hAnsi="Times New Roman" w:eastAsia="宋体"/>
          <w:lang w:val="en-US" w:eastAsia="zh-CN"/>
        </w:rPr>
      </w:pPr>
      <w:r>
        <w:rPr>
          <w:rStyle w:val="21"/>
          <w:rFonts w:hint="eastAsia" w:ascii="Times New Roman" w:hAnsi="Times New Roman"/>
          <w:lang w:val="en-US" w:eastAsia="zh-CN"/>
        </w:rPr>
        <w:t>（二）毕业生对自身个人因素的满意度</w:t>
      </w:r>
      <w:r>
        <w:rPr>
          <w:rStyle w:val="21"/>
        </w:rPr>
        <w:tab/>
      </w:r>
      <w:r>
        <w:rPr>
          <w:rStyle w:val="21"/>
          <w:rFonts w:hint="eastAsia"/>
          <w:lang w:val="en-US" w:eastAsia="zh-CN"/>
        </w:rPr>
        <w:t>18</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ind w:left="0" w:firstLine="440" w:firstLineChars="200"/>
        <w:textAlignment w:val="auto"/>
        <w:rPr>
          <w:rStyle w:val="21"/>
          <w:rFonts w:hint="default" w:ascii="Times New Roman" w:hAnsi="Times New Roman" w:eastAsia="宋体"/>
          <w:lang w:val="en-US" w:eastAsia="zh-CN"/>
        </w:rPr>
      </w:pPr>
      <w:r>
        <w:rPr>
          <w:rStyle w:val="21"/>
          <w:rFonts w:hint="eastAsia" w:ascii="Times New Roman" w:hAnsi="Times New Roman"/>
          <w:lang w:val="en-US" w:eastAsia="zh-CN"/>
        </w:rPr>
        <w:t>（三）毕业生对工作的满意度</w:t>
      </w:r>
      <w:r>
        <w:rPr>
          <w:rStyle w:val="21"/>
        </w:rPr>
        <w:tab/>
      </w:r>
      <w:r>
        <w:rPr>
          <w:rStyle w:val="21"/>
          <w:rFonts w:hint="eastAsia"/>
          <w:lang w:val="en-US" w:eastAsia="zh-CN"/>
        </w:rPr>
        <w:t>19</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ind w:left="0"/>
        <w:textAlignment w:val="auto"/>
        <w:rPr>
          <w:rStyle w:val="21"/>
          <w:rFonts w:hint="eastAsia" w:eastAsia="宋体"/>
          <w:lang w:val="en-US" w:eastAsia="zh-CN"/>
        </w:rPr>
      </w:pPr>
      <w:r>
        <w:fldChar w:fldCharType="begin"/>
      </w:r>
      <w:r>
        <w:instrText xml:space="preserve"> HYPERLINK \l "_Toc18913769" </w:instrText>
      </w:r>
      <w:r>
        <w:fldChar w:fldCharType="separate"/>
      </w:r>
      <w:r>
        <w:rPr>
          <w:rStyle w:val="21"/>
          <w:rFonts w:hint="eastAsia"/>
        </w:rPr>
        <w:t>第三部分</w:t>
      </w:r>
      <w:r>
        <w:rPr>
          <w:rStyle w:val="21"/>
        </w:rPr>
        <w:t xml:space="preserve"> </w:t>
      </w:r>
      <w:r>
        <w:rPr>
          <w:rStyle w:val="21"/>
          <w:rFonts w:hint="eastAsia"/>
        </w:rPr>
        <w:t>就业形势分析与就业工作推进措施</w:t>
      </w:r>
      <w:r>
        <w:rPr>
          <w:rStyle w:val="21"/>
        </w:rPr>
        <w:tab/>
      </w:r>
      <w:r>
        <w:rPr>
          <w:rStyle w:val="21"/>
        </w:rPr>
        <w:t>.</w:t>
      </w:r>
      <w:r>
        <w:rPr>
          <w:rStyle w:val="21"/>
          <w:rFonts w:hint="eastAsia"/>
          <w:lang w:val="en-US" w:eastAsia="zh-CN"/>
        </w:rPr>
        <w:t>2</w:t>
      </w:r>
      <w:r>
        <w:rPr>
          <w:rStyle w:val="21"/>
        </w:rPr>
        <w:fldChar w:fldCharType="end"/>
      </w:r>
      <w:r>
        <w:rPr>
          <w:rStyle w:val="21"/>
          <w:rFonts w:hint="eastAsia"/>
          <w:lang w:val="en-US" w:eastAsia="zh-CN"/>
        </w:rPr>
        <w:t>0</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Fonts w:hint="eastAsia" w:eastAsia="宋体"/>
          <w:lang w:val="en-US" w:eastAsia="zh-CN"/>
        </w:rPr>
      </w:pPr>
      <w:r>
        <w:fldChar w:fldCharType="begin"/>
      </w:r>
      <w:r>
        <w:instrText xml:space="preserve"> HYPERLINK \l "_Toc18913770" </w:instrText>
      </w:r>
      <w:r>
        <w:fldChar w:fldCharType="separate"/>
      </w:r>
      <w:r>
        <w:rPr>
          <w:rStyle w:val="21"/>
          <w:rFonts w:hint="eastAsia"/>
        </w:rPr>
        <w:t>一、就业形势分析</w:t>
      </w:r>
      <w:r>
        <w:rPr>
          <w:rStyle w:val="21"/>
        </w:rPr>
        <w:tab/>
      </w:r>
      <w:r>
        <w:rPr>
          <w:rStyle w:val="21"/>
          <w:rFonts w:hint="eastAsia"/>
          <w:lang w:val="en-US" w:eastAsia="zh-CN"/>
        </w:rPr>
        <w:t>2</w:t>
      </w:r>
      <w:r>
        <w:rPr>
          <w:rStyle w:val="21"/>
        </w:rPr>
        <w:fldChar w:fldCharType="end"/>
      </w:r>
      <w:r>
        <w:rPr>
          <w:rStyle w:val="21"/>
          <w:rFonts w:hint="eastAsia"/>
          <w:lang w:val="en-US" w:eastAsia="zh-CN"/>
        </w:rPr>
        <w:t>0</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Fonts w:hint="eastAsia" w:eastAsia="宋体"/>
          <w:lang w:val="en-US" w:eastAsia="zh-CN"/>
        </w:rPr>
      </w:pPr>
      <w:r>
        <w:fldChar w:fldCharType="begin"/>
      </w:r>
      <w:r>
        <w:instrText xml:space="preserve"> HYPERLINK \l "_Toc18913771" </w:instrText>
      </w:r>
      <w:r>
        <w:fldChar w:fldCharType="separate"/>
      </w:r>
      <w:r>
        <w:rPr>
          <w:rStyle w:val="21"/>
          <w:rFonts w:hint="eastAsia"/>
        </w:rPr>
        <w:t>二、政府推进就业创业工作措施</w:t>
      </w:r>
      <w:r>
        <w:rPr>
          <w:rStyle w:val="21"/>
        </w:rPr>
        <w:tab/>
      </w:r>
      <w:r>
        <w:rPr>
          <w:rStyle w:val="21"/>
          <w:rFonts w:hint="eastAsia"/>
          <w:lang w:val="en-US" w:eastAsia="zh-CN"/>
        </w:rPr>
        <w:t>2</w:t>
      </w:r>
      <w:r>
        <w:rPr>
          <w:rStyle w:val="21"/>
        </w:rPr>
        <w:fldChar w:fldCharType="end"/>
      </w:r>
      <w:r>
        <w:rPr>
          <w:rStyle w:val="21"/>
          <w:rFonts w:hint="eastAsia"/>
          <w:lang w:val="en-US" w:eastAsia="zh-CN"/>
        </w:rPr>
        <w:t>1</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Fonts w:hint="eastAsia" w:eastAsia="宋体"/>
          <w:lang w:val="en-US" w:eastAsia="zh-CN"/>
        </w:rPr>
      </w:pPr>
      <w:r>
        <w:fldChar w:fldCharType="begin"/>
      </w:r>
      <w:r>
        <w:instrText xml:space="preserve"> HYPERLINK \l "_Toc18913773" </w:instrText>
      </w:r>
      <w:r>
        <w:fldChar w:fldCharType="separate"/>
      </w:r>
      <w:r>
        <w:rPr>
          <w:rStyle w:val="21"/>
          <w:rFonts w:hint="eastAsia"/>
        </w:rPr>
        <w:t>三、学院推进就业创业工作主要举措</w:t>
      </w:r>
      <w:r>
        <w:rPr>
          <w:rStyle w:val="21"/>
        </w:rPr>
        <w:tab/>
      </w:r>
      <w:r>
        <w:rPr>
          <w:rStyle w:val="21"/>
          <w:rFonts w:hint="eastAsia"/>
          <w:lang w:val="en-US" w:eastAsia="zh-CN"/>
        </w:rPr>
        <w:t>2</w:t>
      </w:r>
      <w:r>
        <w:rPr>
          <w:rStyle w:val="21"/>
        </w:rPr>
        <w:fldChar w:fldCharType="end"/>
      </w:r>
      <w:r>
        <w:rPr>
          <w:rStyle w:val="21"/>
          <w:rFonts w:hint="eastAsia"/>
          <w:lang w:val="en-US" w:eastAsia="zh-CN"/>
        </w:rPr>
        <w:t>1</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kern w:val="2"/>
          <w:sz w:val="21"/>
          <w:lang w:val="en-US" w:eastAsia="zh-CN"/>
        </w:rPr>
      </w:pPr>
      <w:r>
        <w:fldChar w:fldCharType="begin"/>
      </w:r>
      <w:r>
        <w:instrText xml:space="preserve"> HYPERLINK \l "_Toc18913774" </w:instrText>
      </w:r>
      <w:r>
        <w:fldChar w:fldCharType="separate"/>
      </w:r>
      <w:r>
        <w:rPr>
          <w:rStyle w:val="21"/>
          <w:rFonts w:hint="eastAsia"/>
        </w:rPr>
        <w:t>（一）深入开展校企合作</w:t>
      </w:r>
      <w:r>
        <w:tab/>
      </w:r>
      <w:r>
        <w:rPr>
          <w:rFonts w:hint="eastAsia"/>
          <w:lang w:val="en-US" w:eastAsia="zh-CN"/>
        </w:rPr>
        <w:t>2</w:t>
      </w:r>
      <w:r>
        <w:fldChar w:fldCharType="end"/>
      </w:r>
      <w:r>
        <w:rPr>
          <w:rFonts w:hint="eastAsia"/>
          <w:lang w:val="en-US" w:eastAsia="zh-CN"/>
        </w:rPr>
        <w:t>1</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Style w:val="21"/>
          <w:rFonts w:hint="eastAsia" w:eastAsia="宋体"/>
          <w:lang w:val="en-US" w:eastAsia="zh-CN"/>
        </w:rPr>
      </w:pPr>
      <w:r>
        <w:fldChar w:fldCharType="begin"/>
      </w:r>
      <w:r>
        <w:instrText xml:space="preserve"> HYPERLINK \l "_Toc18913775" </w:instrText>
      </w:r>
      <w:r>
        <w:fldChar w:fldCharType="separate"/>
      </w:r>
      <w:r>
        <w:rPr>
          <w:rStyle w:val="21"/>
          <w:rFonts w:hint="eastAsia"/>
        </w:rPr>
        <w:t>（二）加强就业创业工作组织领导</w:t>
      </w:r>
      <w:r>
        <w:rPr>
          <w:rStyle w:val="21"/>
        </w:rPr>
        <w:t>..............................................................................</w:t>
      </w:r>
      <w:r>
        <w:rPr>
          <w:rStyle w:val="21"/>
          <w:rFonts w:hint="eastAsia"/>
          <w:lang w:val="en-US" w:eastAsia="zh-CN"/>
        </w:rPr>
        <w:t>2</w:t>
      </w:r>
      <w:r>
        <w:rPr>
          <w:rStyle w:val="21"/>
        </w:rPr>
        <w:fldChar w:fldCharType="end"/>
      </w:r>
      <w:r>
        <w:rPr>
          <w:rStyle w:val="21"/>
          <w:rFonts w:hint="eastAsia"/>
          <w:lang w:val="en-US" w:eastAsia="zh-CN"/>
        </w:rPr>
        <w:t>3</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color w:val="0000FF"/>
          <w:u w:val="single"/>
          <w:lang w:val="en-US" w:eastAsia="zh-CN"/>
        </w:rPr>
      </w:pPr>
      <w:r>
        <w:fldChar w:fldCharType="begin"/>
      </w:r>
      <w:r>
        <w:instrText xml:space="preserve"> HYPERLINK \l "_Toc18913775" </w:instrText>
      </w:r>
      <w:r>
        <w:fldChar w:fldCharType="separate"/>
      </w:r>
      <w:r>
        <w:rPr>
          <w:rStyle w:val="21"/>
          <w:rFonts w:hint="eastAsia"/>
        </w:rPr>
        <w:t>（三）</w:t>
      </w:r>
      <w:r>
        <w:rPr>
          <w:rFonts w:hint="eastAsia"/>
        </w:rPr>
        <w:t>深入开展访企拓岗</w:t>
      </w:r>
      <w:r>
        <w:rPr>
          <w:rStyle w:val="21"/>
        </w:rPr>
        <w:t>..............................................................................................</w:t>
      </w:r>
      <w:r>
        <w:rPr>
          <w:rFonts w:hint="eastAsia"/>
          <w:lang w:val="en-US" w:eastAsia="zh-CN"/>
        </w:rPr>
        <w:t>2</w:t>
      </w:r>
      <w:r>
        <w:fldChar w:fldCharType="end"/>
      </w:r>
      <w:r>
        <w:rPr>
          <w:rFonts w:hint="eastAsia"/>
          <w:lang w:val="en-US" w:eastAsia="zh-CN"/>
        </w:rPr>
        <w:t>4</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kern w:val="2"/>
          <w:sz w:val="21"/>
          <w:lang w:val="en-US" w:eastAsia="zh-CN"/>
        </w:rPr>
      </w:pPr>
      <w:r>
        <w:fldChar w:fldCharType="begin"/>
      </w:r>
      <w:r>
        <w:instrText xml:space="preserve"> HYPERLINK \l "_Toc18913776" </w:instrText>
      </w:r>
      <w:r>
        <w:fldChar w:fldCharType="separate"/>
      </w:r>
      <w:r>
        <w:rPr>
          <w:rStyle w:val="21"/>
          <w:rFonts w:hint="eastAsia"/>
        </w:rPr>
        <w:t>（四）加大毕业生就业创业培训力度</w:t>
      </w:r>
      <w:r>
        <w:tab/>
      </w:r>
      <w:r>
        <w:rPr>
          <w:rFonts w:hint="eastAsia"/>
          <w:lang w:val="en-US" w:eastAsia="zh-CN"/>
        </w:rPr>
        <w:t>2</w:t>
      </w:r>
      <w:r>
        <w:fldChar w:fldCharType="end"/>
      </w:r>
      <w:r>
        <w:rPr>
          <w:rFonts w:hint="eastAsia"/>
          <w:lang w:val="en-US" w:eastAsia="zh-CN"/>
        </w:rPr>
        <w:t>4</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kern w:val="2"/>
          <w:sz w:val="21"/>
        </w:rPr>
      </w:pPr>
      <w:r>
        <w:fldChar w:fldCharType="begin"/>
      </w:r>
      <w:r>
        <w:instrText xml:space="preserve"> HYPERLINK \l "_Toc18913777" </w:instrText>
      </w:r>
      <w:r>
        <w:fldChar w:fldCharType="separate"/>
      </w:r>
      <w:r>
        <w:rPr>
          <w:rStyle w:val="21"/>
          <w:rFonts w:hint="eastAsia"/>
        </w:rPr>
        <w:t>（五）对困难学生进行重点帮扶</w:t>
      </w:r>
      <w:r>
        <w:tab/>
      </w:r>
      <w:r>
        <w:t>2</w:t>
      </w:r>
      <w:r>
        <w:rPr>
          <w:rFonts w:hint="eastAsia"/>
          <w:lang w:val="en-US" w:eastAsia="zh-CN"/>
        </w:rPr>
        <w:t>6</w:t>
      </w:r>
      <w: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pPr>
      <w:r>
        <w:fldChar w:fldCharType="begin"/>
      </w:r>
      <w:r>
        <w:instrText xml:space="preserve"> HYPERLINK \l "_Toc18913778" </w:instrText>
      </w:r>
      <w:r>
        <w:fldChar w:fldCharType="separate"/>
      </w:r>
      <w:r>
        <w:rPr>
          <w:rFonts w:hint="eastAsia"/>
        </w:rPr>
        <w:t>（六）</w:t>
      </w:r>
      <w:r>
        <w:rPr>
          <w:rStyle w:val="21"/>
          <w:rFonts w:hint="eastAsia"/>
        </w:rPr>
        <w:t>积极开展线上线下招聘会</w:t>
      </w:r>
      <w:r>
        <w:tab/>
      </w:r>
      <w:r>
        <w:t>2</w:t>
      </w:r>
      <w:r>
        <w:rPr>
          <w:rFonts w:hint="eastAsia"/>
          <w:lang w:val="en-US" w:eastAsia="zh-CN"/>
        </w:rPr>
        <w:t>6</w:t>
      </w:r>
      <w:r>
        <w:fldChar w:fldCharType="end"/>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lang w:eastAsia="zh-CN"/>
        </w:rPr>
      </w:pPr>
      <w:r>
        <w:rPr>
          <w:rFonts w:hint="eastAsia"/>
        </w:rPr>
        <w:t>（七）做好就业统计工作</w:t>
      </w:r>
      <w:r>
        <w:t>.............................................................................................</w:t>
      </w:r>
      <w:r>
        <w:tab/>
      </w:r>
      <w:r>
        <w:t>2</w:t>
      </w:r>
      <w:r>
        <w:rPr>
          <w:rFonts w:hint="eastAsia"/>
          <w:lang w:val="en-US" w:eastAsia="zh-CN"/>
        </w:rPr>
        <w:t>6</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lang w:eastAsia="zh-CN"/>
        </w:rPr>
      </w:pPr>
      <w:r>
        <w:rPr>
          <w:rFonts w:hint="eastAsia"/>
        </w:rPr>
        <w:t>（八）积极推进创新创业工作</w:t>
      </w:r>
      <w:r>
        <w:t>.......................................................................................2</w:t>
      </w:r>
      <w:r>
        <w:rPr>
          <w:rFonts w:hint="eastAsia"/>
          <w:lang w:val="en-US" w:eastAsia="zh-CN"/>
        </w:rPr>
        <w:t>6</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lang w:eastAsia="zh-CN"/>
        </w:rPr>
      </w:pPr>
      <w:r>
        <w:rPr>
          <w:rFonts w:hint="eastAsia"/>
        </w:rPr>
        <w:t>四、下一步就业创业工作思路</w:t>
      </w:r>
      <w:r>
        <w:t>......................................................................................2</w:t>
      </w:r>
      <w:r>
        <w:rPr>
          <w:rFonts w:hint="eastAsia"/>
          <w:lang w:val="en-US" w:eastAsia="zh-CN"/>
        </w:rPr>
        <w:t>8</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textAlignment w:val="auto"/>
        <w:rPr>
          <w:rFonts w:hint="eastAsia" w:eastAsia="宋体"/>
          <w:lang w:eastAsia="zh-CN"/>
        </w:rPr>
      </w:pPr>
      <w:r>
        <w:fldChar w:fldCharType="end"/>
      </w:r>
      <w:r>
        <w:rPr>
          <w:rFonts w:hint="eastAsia"/>
          <w:b w:val="0"/>
          <w:bCs w:val="0"/>
          <w:lang w:eastAsia="zh-CN"/>
        </w:rPr>
        <w:t>（</w:t>
      </w:r>
      <w:r>
        <w:rPr>
          <w:rFonts w:hint="eastAsia"/>
          <w:b w:val="0"/>
          <w:bCs w:val="0"/>
          <w:lang w:val="en-US" w:eastAsia="zh-CN"/>
        </w:rPr>
        <w:t>一</w:t>
      </w:r>
      <w:r>
        <w:rPr>
          <w:rFonts w:hint="eastAsia"/>
          <w:b w:val="0"/>
          <w:bCs w:val="0"/>
          <w:lang w:eastAsia="zh-CN"/>
        </w:rPr>
        <w:t>）</w:t>
      </w:r>
      <w:r>
        <w:rPr>
          <w:rFonts w:hint="eastAsia"/>
          <w:lang w:eastAsia="zh-CN"/>
        </w:rPr>
        <w:t>深入落实访企拓岗</w:t>
      </w:r>
      <w:r>
        <w:t>............................................................................................</w:t>
      </w:r>
      <w:r>
        <w:rPr>
          <w:rFonts w:hint="eastAsia"/>
          <w:lang w:val="en-US" w:eastAsia="zh-CN"/>
        </w:rPr>
        <w:t>.</w:t>
      </w:r>
      <w:r>
        <w:t>.2</w:t>
      </w:r>
      <w:r>
        <w:rPr>
          <w:rFonts w:hint="eastAsia"/>
          <w:lang w:val="en-US" w:eastAsia="zh-CN"/>
        </w:rPr>
        <w:t>8</w:t>
      </w:r>
    </w:p>
    <w:p>
      <w:pPr>
        <w:pStyle w:val="8"/>
        <w:keepNext w:val="0"/>
        <w:keepLines w:val="0"/>
        <w:pageBreakBefore w:val="0"/>
        <w:numPr>
          <w:ilvl w:val="0"/>
          <w:numId w:val="0"/>
        </w:numPr>
        <w:tabs>
          <w:tab w:val="right" w:leader="dot" w:pos="8302"/>
        </w:tabs>
        <w:kinsoku/>
        <w:wordWrap/>
        <w:overflowPunct/>
        <w:topLinePunct w:val="0"/>
        <w:autoSpaceDE/>
        <w:autoSpaceDN/>
        <w:bidi w:val="0"/>
        <w:adjustRightInd/>
        <w:snapToGrid/>
        <w:spacing w:line="320" w:lineRule="exact"/>
        <w:ind w:firstLine="440" w:firstLineChars="200"/>
        <w:textAlignment w:val="auto"/>
        <w:rPr>
          <w:rFonts w:hint="eastAsia" w:eastAsia="宋体"/>
          <w:lang w:eastAsia="zh-CN"/>
        </w:rPr>
      </w:pPr>
      <w:r>
        <w:rPr>
          <w:rFonts w:hint="eastAsia"/>
          <w:lang w:eastAsia="zh-CN"/>
        </w:rPr>
        <w:t>（</w:t>
      </w:r>
      <w:r>
        <w:rPr>
          <w:rFonts w:hint="eastAsia"/>
          <w:lang w:val="en-US" w:eastAsia="zh-CN"/>
        </w:rPr>
        <w:t>二</w:t>
      </w:r>
      <w:r>
        <w:rPr>
          <w:rFonts w:hint="eastAsia"/>
          <w:lang w:eastAsia="zh-CN"/>
        </w:rPr>
        <w:t>）</w:t>
      </w:r>
      <w:r>
        <w:rPr>
          <w:rFonts w:hint="eastAsia"/>
        </w:rPr>
        <w:t>加强内部协同合</w:t>
      </w:r>
      <w:r>
        <w:rPr>
          <w:rFonts w:hint="eastAsia"/>
          <w:lang w:val="en-US" w:eastAsia="zh-CN"/>
        </w:rPr>
        <w:t>作</w:t>
      </w:r>
      <w:r>
        <w:t>............................................................................................</w:t>
      </w:r>
      <w:r>
        <w:rPr>
          <w:rFonts w:hint="eastAsia"/>
          <w:lang w:val="en-US" w:eastAsia="zh-CN"/>
        </w:rPr>
        <w:t>..</w:t>
      </w:r>
      <w:r>
        <w:t>2</w:t>
      </w:r>
      <w:r>
        <w:rPr>
          <w:rFonts w:hint="eastAsia"/>
          <w:lang w:val="en-US" w:eastAsia="zh-CN"/>
        </w:rPr>
        <w:t>8</w:t>
      </w:r>
    </w:p>
    <w:p>
      <w:pPr>
        <w:pStyle w:val="8"/>
        <w:keepNext w:val="0"/>
        <w:keepLines w:val="0"/>
        <w:pageBreakBefore w:val="0"/>
        <w:numPr>
          <w:ilvl w:val="0"/>
          <w:numId w:val="0"/>
        </w:numPr>
        <w:tabs>
          <w:tab w:val="right" w:leader="dot" w:pos="8302"/>
        </w:tabs>
        <w:kinsoku/>
        <w:wordWrap/>
        <w:overflowPunct/>
        <w:topLinePunct w:val="0"/>
        <w:autoSpaceDE/>
        <w:autoSpaceDN/>
        <w:bidi w:val="0"/>
        <w:adjustRightInd/>
        <w:snapToGrid/>
        <w:spacing w:line="320" w:lineRule="exact"/>
        <w:ind w:left="420" w:leftChars="0"/>
        <w:textAlignment w:val="auto"/>
        <w:rPr>
          <w:rFonts w:hint="eastAsia" w:eastAsia="宋体"/>
          <w:lang w:eastAsia="zh-CN"/>
        </w:rPr>
      </w:pPr>
      <w:r>
        <w:rPr>
          <w:rFonts w:hint="eastAsia"/>
          <w:lang w:eastAsia="zh-CN"/>
        </w:rPr>
        <w:t>（</w:t>
      </w:r>
      <w:r>
        <w:rPr>
          <w:rFonts w:hint="eastAsia"/>
          <w:lang w:val="en-US" w:eastAsia="zh-CN"/>
        </w:rPr>
        <w:t>三</w:t>
      </w:r>
      <w:r>
        <w:rPr>
          <w:rFonts w:hint="eastAsia"/>
          <w:lang w:eastAsia="zh-CN"/>
        </w:rPr>
        <w:t>）</w:t>
      </w:r>
      <w:r>
        <w:rPr>
          <w:rFonts w:hint="eastAsia"/>
        </w:rPr>
        <w:t>培养学生服务意识</w:t>
      </w:r>
      <w:r>
        <w:t>........................................................................................</w:t>
      </w:r>
      <w:r>
        <w:rPr>
          <w:rFonts w:hint="eastAsia"/>
          <w:lang w:val="en-US" w:eastAsia="zh-CN"/>
        </w:rPr>
        <w:t>.....</w:t>
      </w:r>
      <w:r>
        <w:t>.2</w:t>
      </w:r>
      <w:r>
        <w:rPr>
          <w:rFonts w:hint="eastAsia"/>
          <w:lang w:val="en-US" w:eastAsia="zh-CN"/>
        </w:rPr>
        <w:t>8</w:t>
      </w:r>
    </w:p>
    <w:p>
      <w:pPr>
        <w:pStyle w:val="8"/>
        <w:keepNext w:val="0"/>
        <w:keepLines w:val="0"/>
        <w:pageBreakBefore w:val="0"/>
        <w:numPr>
          <w:ilvl w:val="0"/>
          <w:numId w:val="0"/>
        </w:numPr>
        <w:tabs>
          <w:tab w:val="right" w:leader="dot" w:pos="8302"/>
        </w:tabs>
        <w:kinsoku/>
        <w:wordWrap/>
        <w:overflowPunct/>
        <w:topLinePunct w:val="0"/>
        <w:autoSpaceDE/>
        <w:autoSpaceDN/>
        <w:bidi w:val="0"/>
        <w:adjustRightInd/>
        <w:snapToGrid/>
        <w:spacing w:line="320" w:lineRule="exact"/>
        <w:ind w:left="420" w:leftChars="0"/>
        <w:textAlignment w:val="auto"/>
      </w:pPr>
      <w:r>
        <w:rPr>
          <w:rFonts w:hint="eastAsia"/>
          <w:lang w:eastAsia="zh-CN"/>
        </w:rPr>
        <w:t>（</w:t>
      </w:r>
      <w:r>
        <w:rPr>
          <w:rFonts w:hint="eastAsia"/>
          <w:lang w:val="en-US" w:eastAsia="zh-CN"/>
        </w:rPr>
        <w:t>四</w:t>
      </w:r>
      <w:r>
        <w:rPr>
          <w:rFonts w:hint="eastAsia"/>
          <w:lang w:eastAsia="zh-CN"/>
        </w:rPr>
        <w:t>）</w:t>
      </w:r>
      <w:r>
        <w:rPr>
          <w:rFonts w:hint="eastAsia"/>
        </w:rPr>
        <w:t>鼓励学生扎根基</w:t>
      </w:r>
      <w:r>
        <w:rPr>
          <w:rFonts w:hint="eastAsia"/>
          <w:lang w:val="en-US" w:eastAsia="zh-CN"/>
        </w:rPr>
        <w:t>层</w:t>
      </w:r>
      <w:r>
        <w:t>.......................................................................................</w:t>
      </w:r>
      <w:r>
        <w:rPr>
          <w:rFonts w:hint="eastAsia"/>
          <w:lang w:val="en-US" w:eastAsia="zh-CN"/>
        </w:rPr>
        <w:t>.......</w:t>
      </w:r>
      <w:r>
        <w:t>2</w:t>
      </w:r>
      <w:r>
        <w:rPr>
          <w:rFonts w:hint="eastAsia"/>
          <w:lang w:val="en-US" w:eastAsia="zh-CN"/>
        </w:rPr>
        <w:t>9</w:t>
      </w:r>
    </w:p>
    <w:p>
      <w:pPr>
        <w:pStyle w:val="8"/>
        <w:keepNext w:val="0"/>
        <w:keepLines w:val="0"/>
        <w:pageBreakBefore w:val="0"/>
        <w:numPr>
          <w:ilvl w:val="0"/>
          <w:numId w:val="0"/>
        </w:numPr>
        <w:tabs>
          <w:tab w:val="right" w:leader="dot" w:pos="8302"/>
        </w:tabs>
        <w:kinsoku/>
        <w:wordWrap/>
        <w:overflowPunct/>
        <w:topLinePunct w:val="0"/>
        <w:autoSpaceDE/>
        <w:autoSpaceDN/>
        <w:bidi w:val="0"/>
        <w:adjustRightInd/>
        <w:snapToGrid/>
        <w:spacing w:line="320" w:lineRule="exact"/>
        <w:ind w:left="420" w:leftChars="0"/>
        <w:textAlignment w:val="auto"/>
        <w:rPr>
          <w:rFonts w:hint="eastAsia" w:eastAsia="宋体"/>
          <w:lang w:eastAsia="zh-CN"/>
        </w:rPr>
      </w:pPr>
      <w:r>
        <w:rPr>
          <w:rFonts w:hint="eastAsia"/>
          <w:lang w:eastAsia="zh-CN"/>
        </w:rPr>
        <w:t>（</w:t>
      </w:r>
      <w:r>
        <w:rPr>
          <w:rFonts w:hint="eastAsia"/>
          <w:lang w:val="en-US" w:eastAsia="zh-CN"/>
        </w:rPr>
        <w:t>五</w:t>
      </w:r>
      <w:r>
        <w:rPr>
          <w:rFonts w:hint="eastAsia"/>
          <w:lang w:eastAsia="zh-CN"/>
        </w:rPr>
        <w:t>）</w:t>
      </w:r>
      <w:r>
        <w:rPr>
          <w:rFonts w:hint="eastAsia"/>
        </w:rPr>
        <w:t>重视学生创业教</w:t>
      </w:r>
      <w:r>
        <w:rPr>
          <w:rFonts w:hint="eastAsia"/>
          <w:lang w:val="en-US" w:eastAsia="zh-CN"/>
        </w:rPr>
        <w:t>育</w:t>
      </w:r>
      <w:r>
        <w:t>.....................................................................................</w:t>
      </w:r>
      <w:r>
        <w:rPr>
          <w:rFonts w:hint="eastAsia"/>
          <w:lang w:val="en-US" w:eastAsia="zh-CN"/>
        </w:rPr>
        <w:t>........</w:t>
      </w:r>
      <w:r>
        <w:t>.2</w:t>
      </w:r>
      <w:r>
        <w:rPr>
          <w:rFonts w:hint="eastAsia"/>
          <w:lang w:val="en-US" w:eastAsia="zh-CN"/>
        </w:rPr>
        <w:t>9</w:t>
      </w:r>
    </w:p>
    <w:p>
      <w:pPr>
        <w:pStyle w:val="8"/>
        <w:keepNext w:val="0"/>
        <w:keepLines w:val="0"/>
        <w:pageBreakBefore w:val="0"/>
        <w:tabs>
          <w:tab w:val="right" w:leader="dot" w:pos="8302"/>
        </w:tabs>
        <w:kinsoku/>
        <w:wordWrap/>
        <w:overflowPunct/>
        <w:topLinePunct w:val="0"/>
        <w:autoSpaceDE/>
        <w:autoSpaceDN/>
        <w:bidi w:val="0"/>
        <w:adjustRightInd/>
        <w:snapToGrid/>
        <w:spacing w:line="320" w:lineRule="exact"/>
        <w:ind w:left="0" w:leftChars="0" w:firstLine="440" w:firstLineChars="200"/>
        <w:textAlignment w:val="auto"/>
        <w:rPr>
          <w:rFonts w:hint="default" w:ascii="Calibri" w:hAnsi="Calibri" w:eastAsia="宋体" w:cs="Times New Roman"/>
          <w:kern w:val="0"/>
          <w:sz w:val="22"/>
          <w:szCs w:val="22"/>
          <w:lang w:val="en-US" w:eastAsia="zh-CN" w:bidi="ar-SA"/>
        </w:rPr>
        <w:sectPr>
          <w:footerReference r:id="rId4" w:type="default"/>
          <w:pgSz w:w="11906" w:h="16838"/>
          <w:pgMar w:top="1134" w:right="1797" w:bottom="1134" w:left="1797" w:header="851" w:footer="992" w:gutter="0"/>
          <w:pgNumType w:fmt="decimal" w:start="0"/>
          <w:cols w:space="425" w:num="1"/>
          <w:docGrid w:type="lines" w:linePitch="312" w:charSpace="0"/>
        </w:sectPr>
      </w:pPr>
      <w:r>
        <w:rPr>
          <w:rFonts w:hint="eastAsia"/>
          <w:lang w:eastAsia="zh-CN"/>
        </w:rPr>
        <w:t>（</w:t>
      </w:r>
      <w:r>
        <w:rPr>
          <w:rFonts w:hint="eastAsia"/>
          <w:lang w:val="en-US" w:eastAsia="zh-CN"/>
        </w:rPr>
        <w:t>六</w:t>
      </w:r>
      <w:r>
        <w:rPr>
          <w:rFonts w:hint="eastAsia"/>
          <w:lang w:eastAsia="zh-CN"/>
        </w:rPr>
        <w:t>）</w:t>
      </w:r>
      <w:r>
        <w:rPr>
          <w:rFonts w:hint="eastAsia" w:ascii="Calibri" w:hAnsi="Calibri" w:eastAsia="宋体" w:cs="Times New Roman"/>
          <w:kern w:val="0"/>
          <w:sz w:val="22"/>
          <w:szCs w:val="22"/>
          <w:lang w:val="en-US" w:eastAsia="zh-CN" w:bidi="ar-SA"/>
        </w:rPr>
        <w:t>提升学生就业竞争力</w:t>
      </w:r>
      <w:r>
        <w:rPr>
          <w:rFonts w:hint="eastAsia" w:cs="Times New Roman"/>
          <w:kern w:val="0"/>
          <w:sz w:val="22"/>
          <w:szCs w:val="22"/>
          <w:lang w:val="en-US" w:eastAsia="zh-CN" w:bidi="ar-SA"/>
        </w:rPr>
        <w:t>..........................................................................................29</w:t>
      </w:r>
    </w:p>
    <w:p>
      <w:pPr>
        <w:keepNext w:val="0"/>
        <w:keepLines w:val="0"/>
        <w:pageBreakBefore w:val="0"/>
        <w:widowControl w:val="0"/>
        <w:kinsoku/>
        <w:wordWrap/>
        <w:overflowPunct/>
        <w:topLinePunct w:val="0"/>
        <w:autoSpaceDE/>
        <w:autoSpaceDN/>
        <w:bidi w:val="0"/>
        <w:adjustRightInd w:val="0"/>
        <w:snapToGrid w:val="0"/>
        <w:spacing w:before="157" w:beforeLines="50" w:line="560" w:lineRule="exact"/>
        <w:jc w:val="center"/>
        <w:textAlignment w:val="auto"/>
        <w:outlineLvl w:val="0"/>
        <w:rPr>
          <w:rFonts w:hint="eastAsia" w:ascii="宋体" w:eastAsia="方正小标宋简体"/>
          <w:b/>
          <w:bCs/>
          <w:color w:val="000000"/>
          <w:kern w:val="0"/>
          <w:sz w:val="44"/>
          <w:szCs w:val="44"/>
          <w:lang w:eastAsia="zh-CN"/>
        </w:rPr>
      </w:pPr>
      <w:bookmarkStart w:id="0" w:name="_Toc18913760"/>
      <w:r>
        <w:rPr>
          <w:rFonts w:hint="eastAsia" w:ascii="方正小标宋简体" w:hAnsi="方正小标宋简体" w:eastAsia="方正小标宋简体" w:cs="方正小标宋简体"/>
          <w:color w:val="auto"/>
          <w:kern w:val="36"/>
          <w:sz w:val="44"/>
          <w:szCs w:val="44"/>
        </w:rPr>
        <w:t>学院概况</w:t>
      </w:r>
      <w:bookmarkEnd w:id="0"/>
    </w:p>
    <w:p>
      <w:pPr>
        <w:keepNext w:val="0"/>
        <w:keepLines w:val="0"/>
        <w:pageBreakBefore w:val="0"/>
        <w:widowControl w:val="0"/>
        <w:kinsoku/>
        <w:wordWrap/>
        <w:overflowPunct/>
        <w:topLinePunct w:val="0"/>
        <w:autoSpaceDE/>
        <w:autoSpaceDN/>
        <w:bidi w:val="0"/>
        <w:spacing w:before="157" w:beforeLines="50"/>
        <w:ind w:left="0" w:leftChars="0" w:firstLine="640" w:firstLineChars="200"/>
        <w:jc w:val="both"/>
        <w:textAlignment w:val="auto"/>
        <w:rPr>
          <w:rFonts w:hint="eastAsia" w:ascii="仿宋_GB2312" w:hAnsi="仿宋_GB2312" w:eastAsia="仿宋_GB2312" w:cs="仿宋_GB2312"/>
          <w:kern w:val="44"/>
          <w:sz w:val="32"/>
          <w:szCs w:val="32"/>
          <w:lang w:eastAsia="zh-CN"/>
        </w:rPr>
      </w:pPr>
      <w:bookmarkStart w:id="1" w:name="_Toc407024165"/>
      <w:r>
        <w:rPr>
          <w:rFonts w:hint="eastAsia" w:ascii="仿宋_GB2312" w:hAnsi="仿宋_GB2312" w:eastAsia="仿宋_GB2312" w:cs="仿宋_GB2312"/>
          <w:kern w:val="44"/>
          <w:sz w:val="32"/>
          <w:szCs w:val="32"/>
          <w:lang w:eastAsia="zh-CN"/>
        </w:rPr>
        <w:t>鄂尔多斯生态环境职业学院</w:t>
      </w:r>
      <w:r>
        <w:rPr>
          <w:rFonts w:hint="eastAsia" w:ascii="仿宋_GB2312" w:hAnsi="仿宋_GB2312" w:eastAsia="仿宋_GB2312" w:cs="仿宋_GB2312"/>
          <w:kern w:val="44"/>
          <w:sz w:val="32"/>
          <w:szCs w:val="32"/>
          <w:lang w:val="en-US" w:eastAsia="zh-CN"/>
        </w:rPr>
        <w:t>是2014年经自治区批准、教育部备案成立</w:t>
      </w:r>
      <w:r>
        <w:rPr>
          <w:rFonts w:hint="eastAsia" w:ascii="仿宋_GB2312" w:hAnsi="仿宋_GB2312" w:eastAsia="仿宋_GB2312" w:cs="仿宋_GB2312"/>
          <w:kern w:val="44"/>
          <w:sz w:val="32"/>
          <w:szCs w:val="32"/>
          <w:lang w:eastAsia="zh-CN"/>
        </w:rPr>
        <w:t>的公办全日制普通高等职业院校。学院的基本定位</w:t>
      </w:r>
      <w:r>
        <w:rPr>
          <w:rFonts w:hint="eastAsia" w:ascii="仿宋_GB2312" w:hAnsi="仿宋_GB2312" w:eastAsia="仿宋_GB2312" w:cs="仿宋_GB2312"/>
          <w:kern w:val="44"/>
          <w:sz w:val="32"/>
          <w:szCs w:val="32"/>
          <w:lang w:val="en-US" w:eastAsia="zh-CN"/>
        </w:rPr>
        <w:t>是</w:t>
      </w:r>
      <w:r>
        <w:rPr>
          <w:rFonts w:hint="eastAsia" w:ascii="仿宋_GB2312" w:hAnsi="仿宋_GB2312" w:eastAsia="仿宋_GB2312" w:cs="仿宋_GB2312"/>
          <w:kern w:val="44"/>
          <w:sz w:val="32"/>
          <w:szCs w:val="32"/>
          <w:lang w:eastAsia="zh-CN"/>
        </w:rPr>
        <w:t>：立足当地、面向西部、服务全区，以全日制高等职业教育为主体，中等职业教育、成人继续教育和培训</w:t>
      </w:r>
      <w:r>
        <w:rPr>
          <w:rFonts w:hint="eastAsia" w:ascii="仿宋_GB2312" w:hAnsi="仿宋_GB2312" w:eastAsia="仿宋_GB2312" w:cs="仿宋_GB2312"/>
          <w:kern w:val="44"/>
          <w:sz w:val="32"/>
          <w:szCs w:val="32"/>
          <w:lang w:val="en-US" w:eastAsia="zh-CN"/>
        </w:rPr>
        <w:t>教育</w:t>
      </w:r>
      <w:r>
        <w:rPr>
          <w:rFonts w:hint="eastAsia" w:ascii="仿宋_GB2312" w:hAnsi="仿宋_GB2312" w:eastAsia="仿宋_GB2312" w:cs="仿宋_GB2312"/>
          <w:kern w:val="44"/>
          <w:sz w:val="32"/>
          <w:szCs w:val="32"/>
          <w:lang w:eastAsia="zh-CN"/>
        </w:rPr>
        <w:t>共同发展。学院</w:t>
      </w:r>
      <w:r>
        <w:rPr>
          <w:rFonts w:hint="eastAsia" w:ascii="仿宋_GB2312" w:hAnsi="仿宋_GB2312" w:eastAsia="仿宋_GB2312" w:cs="仿宋_GB2312"/>
          <w:kern w:val="44"/>
          <w:sz w:val="32"/>
          <w:szCs w:val="32"/>
          <w:lang w:val="en-US" w:eastAsia="zh-CN"/>
        </w:rPr>
        <w:t>坚持“修天地技能 塑绿色品格”的核心理念，秉持“品德立心 知识立身 技能立业”的校训，深入贯彻新时代党的教育方针，落实立德树人根本任务，坚持为党育人、为国育才，努力</w:t>
      </w:r>
      <w:r>
        <w:rPr>
          <w:rFonts w:hint="eastAsia" w:ascii="仿宋_GB2312" w:hAnsi="仿宋_GB2312" w:eastAsia="仿宋_GB2312" w:cs="仿宋_GB2312"/>
          <w:kern w:val="44"/>
          <w:sz w:val="32"/>
          <w:szCs w:val="32"/>
          <w:lang w:eastAsia="zh-CN"/>
        </w:rPr>
        <w:t>培养具有</w:t>
      </w:r>
      <w:r>
        <w:rPr>
          <w:rFonts w:hint="eastAsia" w:ascii="仿宋_GB2312" w:hAnsi="仿宋_GB2312" w:eastAsia="仿宋_GB2312" w:cs="仿宋_GB2312"/>
          <w:kern w:val="44"/>
          <w:sz w:val="32"/>
          <w:szCs w:val="32"/>
          <w:lang w:val="en-US" w:eastAsia="zh-CN"/>
        </w:rPr>
        <w:t>崇高职业理想和良好职业素养</w:t>
      </w:r>
      <w:r>
        <w:rPr>
          <w:rFonts w:hint="eastAsia" w:ascii="仿宋_GB2312" w:hAnsi="仿宋_GB2312" w:eastAsia="仿宋_GB2312" w:cs="仿宋_GB2312"/>
          <w:kern w:val="44"/>
          <w:sz w:val="32"/>
          <w:szCs w:val="32"/>
          <w:lang w:eastAsia="zh-CN"/>
        </w:rPr>
        <w:t>的</w:t>
      </w:r>
      <w:r>
        <w:rPr>
          <w:rFonts w:hint="eastAsia" w:ascii="仿宋_GB2312" w:hAnsi="仿宋_GB2312" w:eastAsia="仿宋_GB2312" w:cs="仿宋_GB2312"/>
          <w:kern w:val="44"/>
          <w:sz w:val="32"/>
          <w:szCs w:val="32"/>
          <w:lang w:val="en-US" w:eastAsia="zh-CN"/>
        </w:rPr>
        <w:t>现代化职业技能</w:t>
      </w:r>
      <w:r>
        <w:rPr>
          <w:rFonts w:hint="eastAsia" w:ascii="仿宋_GB2312" w:hAnsi="仿宋_GB2312" w:eastAsia="仿宋_GB2312" w:cs="仿宋_GB2312"/>
          <w:kern w:val="44"/>
          <w:sz w:val="32"/>
          <w:szCs w:val="32"/>
          <w:lang w:eastAsia="zh-CN"/>
        </w:rPr>
        <w:t>人才。</w:t>
      </w:r>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学院</w:t>
      </w:r>
      <w:r>
        <w:rPr>
          <w:rFonts w:hint="eastAsia" w:ascii="仿宋_GB2312" w:hAnsi="仿宋_GB2312" w:eastAsia="仿宋_GB2312" w:cs="仿宋_GB2312"/>
          <w:kern w:val="44"/>
          <w:sz w:val="32"/>
          <w:szCs w:val="32"/>
          <w:lang w:eastAsia="zh-CN"/>
        </w:rPr>
        <w:t>坐落在鄂尔多斯市城市核心区——康巴什区，</w:t>
      </w:r>
      <w:r>
        <w:rPr>
          <w:rFonts w:hint="eastAsia" w:ascii="仿宋_GB2312" w:hAnsi="仿宋_GB2312" w:eastAsia="仿宋_GB2312" w:cs="仿宋_GB2312"/>
          <w:kern w:val="44"/>
          <w:sz w:val="32"/>
          <w:szCs w:val="32"/>
          <w:lang w:val="en-US" w:eastAsia="zh-CN"/>
        </w:rPr>
        <w:t>学院</w:t>
      </w:r>
      <w:r>
        <w:rPr>
          <w:rFonts w:hint="eastAsia" w:ascii="仿宋_GB2312" w:hAnsi="仿宋_GB2312" w:eastAsia="仿宋_GB2312" w:cs="仿宋_GB2312"/>
          <w:kern w:val="44"/>
          <w:sz w:val="32"/>
          <w:szCs w:val="32"/>
          <w:lang w:eastAsia="zh-CN"/>
        </w:rPr>
        <w:t>布局合理、设施完善、环境优美</w:t>
      </w:r>
      <w:r>
        <w:rPr>
          <w:rFonts w:hint="eastAsia" w:ascii="仿宋_GB2312" w:hAnsi="仿宋_GB2312" w:eastAsia="仿宋_GB2312" w:cs="仿宋_GB2312"/>
          <w:kern w:val="44"/>
          <w:sz w:val="32"/>
          <w:szCs w:val="32"/>
          <w:lang w:val="en-US" w:eastAsia="zh-CN"/>
        </w:rPr>
        <w:t>，</w:t>
      </w:r>
      <w:r>
        <w:rPr>
          <w:rFonts w:hint="eastAsia" w:ascii="仿宋_GB2312" w:hAnsi="仿宋_GB2312" w:eastAsia="仿宋_GB2312" w:cs="仿宋_GB2312"/>
          <w:kern w:val="44"/>
          <w:sz w:val="32"/>
          <w:szCs w:val="32"/>
          <w:lang w:eastAsia="zh-CN"/>
        </w:rPr>
        <w:t>占地1100亩，建筑总面积17</w:t>
      </w:r>
      <w:r>
        <w:rPr>
          <w:rFonts w:hint="eastAsia" w:ascii="仿宋_GB2312" w:hAnsi="仿宋_GB2312" w:eastAsia="仿宋_GB2312" w:cs="仿宋_GB2312"/>
          <w:kern w:val="44"/>
          <w:sz w:val="32"/>
          <w:szCs w:val="32"/>
          <w:lang w:val="en-US" w:eastAsia="zh-CN"/>
        </w:rPr>
        <w:t>.3</w:t>
      </w:r>
      <w:r>
        <w:rPr>
          <w:rFonts w:hint="eastAsia" w:ascii="仿宋_GB2312" w:hAnsi="仿宋_GB2312" w:eastAsia="仿宋_GB2312" w:cs="仿宋_GB2312"/>
          <w:kern w:val="44"/>
          <w:sz w:val="32"/>
          <w:szCs w:val="32"/>
          <w:lang w:eastAsia="zh-CN"/>
        </w:rPr>
        <w:t>万平方米</w:t>
      </w:r>
      <w:r>
        <w:rPr>
          <w:rFonts w:hint="eastAsia" w:ascii="仿宋_GB2312" w:hAnsi="仿宋_GB2312" w:eastAsia="仿宋_GB2312" w:cs="仿宋_GB2312"/>
          <w:kern w:val="44"/>
          <w:sz w:val="32"/>
          <w:szCs w:val="32"/>
          <w:lang w:val="en-US" w:eastAsia="zh-CN"/>
        </w:rPr>
        <w:t>，</w:t>
      </w:r>
      <w:r>
        <w:rPr>
          <w:rFonts w:hint="eastAsia" w:ascii="仿宋_GB2312" w:hAnsi="仿宋_GB2312" w:eastAsia="仿宋_GB2312" w:cs="仿宋_GB2312"/>
          <w:kern w:val="44"/>
          <w:sz w:val="32"/>
          <w:szCs w:val="32"/>
          <w:lang w:eastAsia="zh-CN"/>
        </w:rPr>
        <w:t>由图文信息中心、教学楼、实训楼、体育馆、餐饮中心、师生公寓等22个单体建筑组成。学院</w:t>
      </w:r>
      <w:r>
        <w:rPr>
          <w:rFonts w:hint="eastAsia" w:ascii="仿宋_GB2312" w:hAnsi="仿宋_GB2312" w:eastAsia="仿宋_GB2312" w:cs="仿宋_GB2312"/>
          <w:kern w:val="44"/>
          <w:sz w:val="32"/>
          <w:szCs w:val="32"/>
          <w:lang w:val="en-US" w:eastAsia="zh-CN"/>
        </w:rPr>
        <w:t>建成校内实训基地6个、高标准实验室102个，</w:t>
      </w:r>
      <w:r>
        <w:rPr>
          <w:rFonts w:hint="eastAsia" w:ascii="仿宋_GB2312" w:hAnsi="仿宋_GB2312" w:eastAsia="仿宋_GB2312" w:cs="仿宋_GB2312"/>
          <w:kern w:val="44"/>
          <w:sz w:val="32"/>
          <w:szCs w:val="32"/>
          <w:lang w:eastAsia="zh-CN"/>
        </w:rPr>
        <w:t>馆藏图书</w:t>
      </w:r>
      <w:r>
        <w:rPr>
          <w:rFonts w:hint="eastAsia" w:ascii="仿宋_GB2312" w:hAnsi="仿宋_GB2312" w:eastAsia="仿宋_GB2312" w:cs="仿宋_GB2312"/>
          <w:kern w:val="44"/>
          <w:sz w:val="32"/>
          <w:szCs w:val="32"/>
          <w:lang w:val="en-US" w:eastAsia="zh-CN"/>
        </w:rPr>
        <w:t>37万余</w:t>
      </w:r>
      <w:r>
        <w:rPr>
          <w:rFonts w:hint="eastAsia" w:ascii="仿宋_GB2312" w:hAnsi="仿宋_GB2312" w:eastAsia="仿宋_GB2312" w:cs="仿宋_GB2312"/>
          <w:kern w:val="44"/>
          <w:sz w:val="32"/>
          <w:szCs w:val="32"/>
          <w:lang w:eastAsia="zh-CN"/>
        </w:rPr>
        <w:t>册</w:t>
      </w:r>
      <w:r>
        <w:rPr>
          <w:rFonts w:hint="eastAsia" w:ascii="仿宋_GB2312" w:hAnsi="仿宋_GB2312" w:eastAsia="仿宋_GB2312" w:cs="仿宋_GB2312"/>
          <w:kern w:val="44"/>
          <w:sz w:val="32"/>
          <w:szCs w:val="32"/>
          <w:lang w:val="en-US" w:eastAsia="zh-CN"/>
        </w:rPr>
        <w:t>。</w:t>
      </w:r>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学院</w:t>
      </w:r>
      <w:r>
        <w:rPr>
          <w:rFonts w:hint="eastAsia" w:ascii="仿宋_GB2312" w:hAnsi="仿宋_GB2312" w:eastAsia="仿宋_GB2312" w:cs="仿宋_GB2312"/>
          <w:kern w:val="44"/>
          <w:sz w:val="32"/>
          <w:szCs w:val="32"/>
          <w:lang w:eastAsia="zh-CN"/>
        </w:rPr>
        <w:t>设有生态工程、生物技术、机电工程、市政工程、经济管理5个系，开设环境工程技术、绿色食品生产与检验、园林技术、市政工程技术、动物医学</w:t>
      </w:r>
      <w:r>
        <w:rPr>
          <w:rFonts w:hint="eastAsia" w:ascii="仿宋_GB2312" w:hAnsi="仿宋_GB2312" w:eastAsia="仿宋_GB2312" w:cs="仿宋_GB2312"/>
          <w:kern w:val="44"/>
          <w:sz w:val="32"/>
          <w:szCs w:val="32"/>
          <w:lang w:val="en-US" w:eastAsia="zh-CN"/>
        </w:rPr>
        <w:t>等23个专业，其中，畜牧兽医专业为国家级示范专业，园林、机电专业为国家级实训项目投资基地和自治区级精品专业。同时，设有中职教育部、继续教育培训中心和职业技能鉴定所，现有全日制在校生6200余名。</w:t>
      </w:r>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学院师资力量雄厚，现有教职工353名，拥有博士7名、硕士124名，高级职称的教师115名，其中，正高级职称教师21人、副高级职称教师94人，既能胜任理论教学、又能指导学生实践的“双师型”教师91名，拥有自治区优秀教学团队1个，自治区草原英才1名、鄂尔多斯市“草原英才”2名、“鄂尔多斯英才”1名。2018年以来，组建教科研团队15支，50人次入选市级以上专家人才库。获批自治区自然科学基金项目、“科技兴蒙”等重点项目近88项，授权专利近180项，获奖30余项、3项成果转化、12项入选自治区成果库，在SCI、EI、核心期刊发表论文70余篇，主编参编教材论著40余部</w:t>
      </w:r>
      <w:bookmarkStart w:id="2" w:name="_Hlk134785159"/>
      <w:r>
        <w:rPr>
          <w:rFonts w:hint="eastAsia" w:ascii="仿宋_GB2312" w:hAnsi="仿宋_GB2312" w:eastAsia="仿宋_GB2312" w:cs="仿宋_GB2312"/>
          <w:kern w:val="44"/>
          <w:sz w:val="32"/>
          <w:szCs w:val="32"/>
          <w:lang w:val="en-US" w:eastAsia="zh-CN"/>
        </w:rPr>
        <w:t>。</w:t>
      </w:r>
      <w:bookmarkEnd w:id="2"/>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学院不断深化“校企合作、产教融合”，与鄂尔多斯集团、国能神东煤炭集团、奇瑞汽车集团、京东方集团、鄂尔多斯市中小企业联合会等188家企业和社会组织建立合作关系，参与订单培养合作企业26家，建设校外实训基地50处。近年来，学生就业率一直保持在90%以上。</w:t>
      </w:r>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近年来，学院获评全国环境教育示范学校、全国绿化模范单位、全国职业教育就业指导先进院校、自治区科普示范基地、自治区退役军人职业技能承训基地、鄂尔多斯市文明校园、鄂尔多斯市高校毕业生创业培训基地、鄂尔多斯市乡村振兴人才培训基地。2021年自治区人民政府批准成立鄂尔多斯技师学院，2023年成立鄂尔多斯退役军人乡村振兴学院。2023年5月，中国地质大学（武汉）内蒙古研究院落户我院。2023年9月，鄂尔多斯市生态环境司法保护教育培育基地在我院揭牌成立。</w:t>
      </w:r>
    </w:p>
    <w:p>
      <w:pPr>
        <w:ind w:left="0" w:leftChars="0" w:firstLine="640" w:firstLineChars="200"/>
        <w:jc w:val="both"/>
        <w:rPr>
          <w:rFonts w:hint="eastAsia" w:ascii="仿宋_GB2312" w:hAnsi="仿宋_GB2312" w:eastAsia="仿宋_GB2312" w:cs="仿宋_GB2312"/>
          <w:kern w:val="44"/>
          <w:sz w:val="32"/>
          <w:szCs w:val="32"/>
          <w:lang w:val="en-US" w:eastAsia="zh-CN"/>
        </w:rPr>
      </w:pPr>
      <w:r>
        <w:rPr>
          <w:rFonts w:hint="eastAsia" w:ascii="仿宋_GB2312" w:hAnsi="仿宋_GB2312" w:eastAsia="仿宋_GB2312" w:cs="仿宋_GB2312"/>
          <w:kern w:val="44"/>
          <w:sz w:val="32"/>
          <w:szCs w:val="32"/>
          <w:lang w:val="en-US" w:eastAsia="zh-CN"/>
        </w:rPr>
        <w:t>当前，学院大力实施特色发展战略、开放合作战略、质量提升战略、人才强校战略，不断深化教学改革，创新管理模式，提高办学质量，努力建设特色鲜明、品质高标、品位高远的自治区一流高等职业院校。</w:t>
      </w: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3"/>
        <w:spacing w:beforeLines="50" w:beforeAutospacing="0" w:afterLines="50" w:afterAutospacing="0"/>
        <w:ind w:firstLine="880" w:firstLineChars="200"/>
        <w:jc w:val="both"/>
        <w:rPr>
          <w:rFonts w:ascii="方正小标宋简体" w:hAnsi="方正小标宋简体" w:eastAsia="方正小标宋简体" w:cs="方正小标宋简体"/>
          <w:b w:val="0"/>
          <w:bCs w:val="0"/>
          <w:kern w:val="0"/>
          <w:sz w:val="44"/>
          <w:szCs w:val="44"/>
        </w:rPr>
      </w:pPr>
      <w:bookmarkStart w:id="3" w:name="_Toc18913761"/>
      <w:r>
        <w:rPr>
          <w:rFonts w:hint="eastAsia" w:ascii="方正小标宋简体" w:hAnsi="方正小标宋简体" w:eastAsia="方正小标宋简体" w:cs="方正小标宋简体"/>
          <w:b w:val="0"/>
          <w:bCs w:val="0"/>
          <w:sz w:val="44"/>
          <w:szCs w:val="44"/>
        </w:rPr>
        <w:t>第一部分</w:t>
      </w:r>
      <w:r>
        <w:rPr>
          <w:rFonts w:ascii="方正小标宋简体" w:hAnsi="方正小标宋简体" w:eastAsia="方正小标宋简体" w:cs="方正小标宋简体"/>
          <w:b w:val="0"/>
          <w:bCs w:val="0"/>
          <w:sz w:val="44"/>
          <w:szCs w:val="44"/>
        </w:rPr>
        <w:t xml:space="preserve">  </w:t>
      </w:r>
      <w:r>
        <w:rPr>
          <w:rFonts w:hint="eastAsia" w:ascii="方正小标宋简体" w:hAnsi="方正小标宋简体" w:eastAsia="方正小标宋简体" w:cs="方正小标宋简体"/>
          <w:b w:val="0"/>
          <w:bCs w:val="0"/>
          <w:sz w:val="44"/>
          <w:szCs w:val="44"/>
        </w:rPr>
        <w:t>毕业生</w:t>
      </w:r>
      <w:bookmarkEnd w:id="1"/>
      <w:r>
        <w:rPr>
          <w:rFonts w:hint="eastAsia" w:ascii="方正小标宋简体" w:hAnsi="方正小标宋简体" w:eastAsia="方正小标宋简体" w:cs="方正小标宋简体"/>
          <w:b w:val="0"/>
          <w:bCs w:val="0"/>
          <w:sz w:val="44"/>
          <w:szCs w:val="44"/>
        </w:rPr>
        <w:t>就业分布概述</w:t>
      </w:r>
      <w:bookmarkEnd w:id="3"/>
    </w:p>
    <w:p>
      <w:pPr>
        <w:pStyle w:val="4"/>
        <w:spacing w:beforeLines="50" w:beforeAutospacing="0" w:afterLines="50" w:afterAutospacing="0"/>
        <w:rPr>
          <w:rFonts w:ascii="黑体" w:hAnsi="黑体" w:eastAsia="黑体" w:cs="黑体"/>
          <w:sz w:val="32"/>
          <w:szCs w:val="32"/>
        </w:rPr>
      </w:pPr>
      <w:bookmarkStart w:id="4" w:name="_Toc18913762"/>
      <w:r>
        <w:rPr>
          <w:rFonts w:hint="eastAsia" w:ascii="黑体" w:hAnsi="黑体" w:eastAsia="黑体" w:cs="黑体"/>
          <w:sz w:val="32"/>
          <w:szCs w:val="32"/>
        </w:rPr>
        <w:t>一、专业分布及就业率统计</w:t>
      </w:r>
      <w:bookmarkEnd w:id="4"/>
    </w:p>
    <w:p>
      <w:pPr>
        <w:spacing w:beforeLines="50" w:afterLines="50" w:line="560" w:lineRule="exact"/>
        <w:ind w:firstLine="640" w:firstLineChars="200"/>
        <w:jc w:val="left"/>
      </w:pPr>
      <w:r>
        <w:rPr>
          <w:rFonts w:hint="eastAsia" w:ascii="仿宋_GB2312" w:hAnsi="仿宋_GB2312" w:eastAsia="仿宋_GB2312" w:cs="仿宋_GB2312"/>
          <w:sz w:val="32"/>
          <w:szCs w:val="32"/>
        </w:rPr>
        <w:t>我院</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届毕业生截止</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日共计</w:t>
      </w:r>
      <w:r>
        <w:rPr>
          <w:rFonts w:hint="eastAsia" w:ascii="仿宋_GB2312" w:hAnsi="仿宋_GB2312" w:eastAsia="仿宋_GB2312" w:cs="仿宋_GB2312"/>
          <w:sz w:val="32"/>
          <w:szCs w:val="32"/>
          <w:lang w:val="en-US" w:eastAsia="zh-CN"/>
        </w:rPr>
        <w:t>548</w:t>
      </w:r>
      <w:r>
        <w:rPr>
          <w:rFonts w:hint="eastAsia" w:ascii="仿宋_GB2312" w:hAnsi="仿宋_GB2312" w:eastAsia="仿宋_GB2312" w:cs="仿宋_GB2312"/>
          <w:sz w:val="32"/>
          <w:szCs w:val="32"/>
        </w:rPr>
        <w:t>人，分布在</w:t>
      </w:r>
      <w:r>
        <w:rPr>
          <w:rFonts w:hint="eastAsia" w:ascii="仿宋_GB2312" w:hAnsi="仿宋_GB2312" w:eastAsia="仿宋_GB2312" w:cs="仿宋_GB2312"/>
          <w:color w:val="000000"/>
          <w:sz w:val="32"/>
          <w:szCs w:val="32"/>
        </w:rPr>
        <w:t>财务管理、电子商务、电子信息工程技术、动物医学、发电厂及电力系统、供用电技术、环境工程技术、会计、机电设备技术、计算机应用技术等</w:t>
      </w: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个专业。其中，升入本科院校</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人，入伍</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人，就业</w:t>
      </w:r>
      <w:r>
        <w:rPr>
          <w:rFonts w:hint="eastAsia" w:ascii="仿宋_GB2312" w:hAnsi="仿宋_GB2312" w:eastAsia="仿宋_GB2312" w:cs="仿宋_GB2312"/>
          <w:color w:val="000000"/>
          <w:sz w:val="32"/>
          <w:szCs w:val="32"/>
          <w:lang w:val="en-US" w:eastAsia="zh-CN"/>
        </w:rPr>
        <w:t>400</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自由职业1人，创业4人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w:t>
      </w:r>
    </w:p>
    <w:p>
      <w:pPr>
        <w:widowControl/>
        <w:spacing w:afterLines="50" w:line="500" w:lineRule="exact"/>
        <w:ind w:firstLine="643" w:firstLineChars="200"/>
        <w:rPr>
          <w:rFonts w:hint="eastAsia" w:ascii="仿宋_GB2312" w:hAnsi="仿宋_GB2312" w:eastAsia="仿宋_GB2312" w:cs="仿宋_GB2312"/>
          <w:b/>
          <w:bCs w:val="0"/>
          <w:color w:val="000000"/>
          <w:kern w:val="0"/>
          <w:sz w:val="32"/>
          <w:szCs w:val="32"/>
        </w:rPr>
      </w:pPr>
      <w:r>
        <w:rPr>
          <w:rFonts w:hint="eastAsia" w:ascii="仿宋_GB2312" w:hAnsi="仿宋_GB2312" w:eastAsia="仿宋_GB2312" w:cs="仿宋_GB2312"/>
          <w:b/>
          <w:bCs w:val="0"/>
          <w:color w:val="000000"/>
          <w:kern w:val="0"/>
          <w:sz w:val="32"/>
          <w:szCs w:val="32"/>
        </w:rPr>
        <w:t>表1-1   202</w:t>
      </w:r>
      <w:r>
        <w:rPr>
          <w:rFonts w:hint="eastAsia" w:ascii="仿宋_GB2312" w:hAnsi="仿宋_GB2312" w:eastAsia="仿宋_GB2312" w:cs="仿宋_GB2312"/>
          <w:b/>
          <w:bCs w:val="0"/>
          <w:color w:val="000000"/>
          <w:kern w:val="0"/>
          <w:sz w:val="32"/>
          <w:szCs w:val="32"/>
          <w:lang w:val="en-US" w:eastAsia="zh-CN"/>
        </w:rPr>
        <w:t>3</w:t>
      </w:r>
      <w:r>
        <w:rPr>
          <w:rFonts w:hint="eastAsia" w:ascii="仿宋_GB2312" w:hAnsi="仿宋_GB2312" w:eastAsia="仿宋_GB2312" w:cs="仿宋_GB2312"/>
          <w:b/>
          <w:bCs w:val="0"/>
          <w:color w:val="000000"/>
          <w:kern w:val="0"/>
          <w:sz w:val="32"/>
          <w:szCs w:val="32"/>
        </w:rPr>
        <w:t>届毕业生专业分布及就业</w:t>
      </w:r>
      <w:r>
        <w:rPr>
          <w:rFonts w:hint="eastAsia" w:ascii="仿宋_GB2312" w:hAnsi="仿宋_GB2312" w:eastAsia="仿宋_GB2312" w:cs="仿宋_GB2312"/>
          <w:b/>
          <w:bCs w:val="0"/>
          <w:color w:val="000000"/>
          <w:kern w:val="0"/>
          <w:sz w:val="32"/>
          <w:szCs w:val="32"/>
          <w:lang w:val="en-US" w:eastAsia="zh-CN"/>
        </w:rPr>
        <w:t>情况</w:t>
      </w:r>
      <w:r>
        <w:rPr>
          <w:rFonts w:hint="eastAsia" w:ascii="仿宋_GB2312" w:hAnsi="仿宋_GB2312" w:eastAsia="仿宋_GB2312" w:cs="仿宋_GB2312"/>
          <w:b/>
          <w:bCs w:val="0"/>
          <w:color w:val="000000"/>
          <w:kern w:val="0"/>
          <w:sz w:val="32"/>
          <w:szCs w:val="32"/>
        </w:rPr>
        <w:t>统计</w:t>
      </w:r>
      <w:bookmarkStart w:id="19" w:name="_GoBack"/>
      <w:bookmarkEnd w:id="19"/>
    </w:p>
    <w:tbl>
      <w:tblPr>
        <w:tblStyle w:val="16"/>
        <w:tblW w:w="84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1"/>
        <w:gridCol w:w="1408"/>
        <w:gridCol w:w="1051"/>
        <w:gridCol w:w="892"/>
        <w:gridCol w:w="1140"/>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jc w:val="center"/>
        </w:trPr>
        <w:tc>
          <w:tcPr>
            <w:tcW w:w="2261"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p>
        </w:tc>
        <w:tc>
          <w:tcPr>
            <w:tcW w:w="1408"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毕业生人数</w:t>
            </w:r>
          </w:p>
        </w:tc>
        <w:tc>
          <w:tcPr>
            <w:tcW w:w="1051"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就业</w:t>
            </w:r>
          </w:p>
        </w:tc>
        <w:tc>
          <w:tcPr>
            <w:tcW w:w="892"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创业</w:t>
            </w:r>
          </w:p>
        </w:tc>
        <w:tc>
          <w:tcPr>
            <w:tcW w:w="114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自由职业</w:t>
            </w:r>
          </w:p>
        </w:tc>
        <w:tc>
          <w:tcPr>
            <w:tcW w:w="783"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升本</w:t>
            </w:r>
          </w:p>
        </w:tc>
        <w:tc>
          <w:tcPr>
            <w:tcW w:w="872"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入伍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财务管理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电子商务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电子信息工程技术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动物医学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发电厂及电力系统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供用电技术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环境工程技术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机电设备技术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机电一体化技术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计算机应用技术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空中乘务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旅游管理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绿色食品生产与检验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汽车检测与维修技术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食品加工技术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市政工程技术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园林技术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园艺技术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pPr>
        <w:pStyle w:val="7"/>
        <w:ind w:left="0" w:leftChars="0" w:firstLine="0" w:firstLineChars="0"/>
        <w:rPr>
          <w:rFonts w:hint="eastAsia" w:ascii="宋体" w:hAnsi="宋体" w:cs="宋体"/>
          <w:bCs/>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beforeLines="50" w:afterLines="50" w:line="540" w:lineRule="exact"/>
        <w:jc w:val="left"/>
        <w:textAlignment w:val="auto"/>
        <w:rPr>
          <w:rFonts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beforeLines="50" w:afterLines="50" w:line="540" w:lineRule="exact"/>
        <w:jc w:val="left"/>
        <w:textAlignment w:val="auto"/>
        <w:rPr>
          <w:rFonts w:ascii="仿宋_GB2312" w:hAnsi="仿宋_GB2312" w:eastAsia="仿宋_GB2312" w:cs="仿宋_GB2312"/>
          <w:color w:val="auto"/>
          <w:sz w:val="32"/>
          <w:szCs w:val="32"/>
        </w:rPr>
      </w:pPr>
      <w:r>
        <w:rPr>
          <w:color w:val="auto"/>
        </w:rPr>
        <w:pict>
          <v:shape id="_x0000_s1027" o:spid="_x0000_s1027" o:spt="202" type="#_x0000_t202" style="position:absolute;left:0pt;margin-left:0pt;margin-top:0pt;height:144pt;width:144pt;mso-wrap-distance-bottom:0pt;mso-wrap-distance-left:9pt;mso-wrap-distance-right:9pt;mso-wrap-distance-top:0pt;mso-wrap-style:none;z-index:251660288;mso-width-relative:page;mso-height-relative:page;" stroked="f" coordsize="21600,21600">
            <v:path/>
            <v:fill focussize="0,0"/>
            <v:stroke on="f" joinstyle="miter"/>
            <v:imagedata o:title=""/>
            <o:lock v:ext="edit"/>
            <v:textbox style="mso-fit-shape-to-text:t;">
              <w:txbxContent>
                <w:p/>
              </w:txbxContent>
            </v:textbox>
            <w10:wrap type="square"/>
          </v:shape>
        </w:pic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年我院毕业生就业情况较往年有</w:t>
      </w:r>
      <w:r>
        <w:rPr>
          <w:rFonts w:hint="eastAsia" w:ascii="仿宋_GB2312" w:hAnsi="仿宋_GB2312" w:eastAsia="仿宋_GB2312" w:cs="仿宋_GB2312"/>
          <w:color w:val="auto"/>
          <w:sz w:val="32"/>
          <w:szCs w:val="32"/>
          <w:lang w:val="en-US" w:eastAsia="zh-CN"/>
        </w:rPr>
        <w:t>明显</w:t>
      </w:r>
      <w:r>
        <w:rPr>
          <w:rFonts w:hint="eastAsia" w:ascii="仿宋_GB2312" w:hAnsi="仿宋_GB2312" w:eastAsia="仿宋_GB2312" w:cs="仿宋_GB2312"/>
          <w:color w:val="auto"/>
          <w:sz w:val="32"/>
          <w:szCs w:val="32"/>
        </w:rPr>
        <w:t>好转，就业率较</w:t>
      </w:r>
      <w:r>
        <w:rPr>
          <w:rFonts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年提升</w:t>
      </w:r>
      <w:r>
        <w:rPr>
          <w:rFonts w:hint="eastAsia" w:ascii="仿宋_GB2312" w:hAnsi="仿宋_GB2312" w:eastAsia="仿宋_GB2312" w:cs="仿宋_GB2312"/>
          <w:color w:val="auto"/>
          <w:sz w:val="32"/>
          <w:szCs w:val="32"/>
          <w:lang w:val="en-US" w:eastAsia="zh-CN"/>
        </w:rPr>
        <w:t>3.41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，但仍未达到全区高职院校平均水平，究其原因，一方面，</w:t>
      </w: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rPr>
        <w:t>工作不稳定，更换单位频繁；另一方面，部分就业单位与</w:t>
      </w:r>
      <w:r>
        <w:rPr>
          <w:rFonts w:hint="eastAsia" w:ascii="仿宋_GB2312" w:hAnsi="仿宋_GB2312" w:eastAsia="仿宋_GB2312" w:cs="仿宋_GB2312"/>
          <w:color w:val="auto"/>
          <w:sz w:val="32"/>
          <w:szCs w:val="32"/>
          <w:lang w:val="en-US" w:eastAsia="zh-CN"/>
        </w:rPr>
        <w:t>毕业生</w:t>
      </w:r>
      <w:r>
        <w:rPr>
          <w:rFonts w:hint="eastAsia" w:ascii="仿宋_GB2312" w:hAnsi="仿宋_GB2312" w:eastAsia="仿宋_GB2312" w:cs="仿宋_GB2312"/>
          <w:color w:val="auto"/>
          <w:sz w:val="32"/>
          <w:szCs w:val="32"/>
        </w:rPr>
        <w:t>签订正式就业协议较晚，错过了集中办理的时间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部分</w:t>
      </w:r>
      <w:r>
        <w:rPr>
          <w:rFonts w:hint="eastAsia" w:ascii="仿宋_GB2312" w:hAnsi="仿宋_GB2312" w:eastAsia="仿宋_GB2312" w:cs="仿宋_GB2312"/>
          <w:color w:val="auto"/>
          <w:sz w:val="32"/>
          <w:szCs w:val="32"/>
          <w:lang w:val="en-US" w:eastAsia="zh-CN"/>
        </w:rPr>
        <w:t>毕业</w:t>
      </w:r>
      <w:r>
        <w:rPr>
          <w:rFonts w:hint="eastAsia" w:ascii="仿宋_GB2312" w:hAnsi="仿宋_GB2312" w:eastAsia="仿宋_GB2312" w:cs="仿宋_GB2312"/>
          <w:color w:val="auto"/>
          <w:sz w:val="32"/>
          <w:szCs w:val="32"/>
        </w:rPr>
        <w:t>生已就业但</w:t>
      </w:r>
      <w:r>
        <w:rPr>
          <w:rFonts w:hint="eastAsia" w:ascii="仿宋_GB2312" w:hAnsi="仿宋_GB2312" w:eastAsia="仿宋_GB2312" w:cs="仿宋_GB2312"/>
          <w:color w:val="auto"/>
          <w:sz w:val="32"/>
          <w:szCs w:val="32"/>
          <w:lang w:val="en-US" w:eastAsia="zh-CN"/>
        </w:rPr>
        <w:t>学生本人和</w:t>
      </w:r>
      <w:r>
        <w:rPr>
          <w:rFonts w:hint="eastAsia" w:ascii="仿宋_GB2312" w:hAnsi="仿宋_GB2312" w:eastAsia="仿宋_GB2312" w:cs="仿宋_GB2312"/>
          <w:color w:val="auto"/>
          <w:sz w:val="32"/>
          <w:szCs w:val="32"/>
        </w:rPr>
        <w:t>单位不配合办理就业手续提供不了就业证明材料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部分毕业</w:t>
      </w:r>
      <w:r>
        <w:rPr>
          <w:rFonts w:hint="eastAsia" w:ascii="仿宋_GB2312" w:hAnsi="仿宋_GB2312" w:eastAsia="仿宋_GB2312" w:cs="仿宋_GB2312"/>
          <w:color w:val="auto"/>
          <w:sz w:val="32"/>
          <w:szCs w:val="32"/>
        </w:rPr>
        <w:t>生准备考公务员暂不就业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部分毕业</w:t>
      </w:r>
      <w:r>
        <w:rPr>
          <w:rFonts w:hint="eastAsia" w:ascii="仿宋_GB2312" w:hAnsi="仿宋_GB2312" w:eastAsia="仿宋_GB2312" w:cs="仿宋_GB2312"/>
          <w:color w:val="auto"/>
          <w:sz w:val="32"/>
          <w:szCs w:val="32"/>
        </w:rPr>
        <w:t>生存在慢就业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懒就业</w:t>
      </w:r>
      <w:r>
        <w:rPr>
          <w:rFonts w:hint="eastAsia" w:ascii="仿宋_GB2312" w:hAnsi="仿宋_GB2312" w:eastAsia="仿宋_GB2312" w:cs="仿宋_GB2312"/>
          <w:color w:val="auto"/>
          <w:sz w:val="32"/>
          <w:szCs w:val="32"/>
        </w:rPr>
        <w:t>现象。</w:t>
      </w:r>
    </w:p>
    <w:p>
      <w:pPr>
        <w:pStyle w:val="4"/>
        <w:spacing w:line="560" w:lineRule="exact"/>
        <w:rPr>
          <w:rFonts w:ascii="黑体" w:hAnsi="黑体" w:eastAsia="黑体" w:cs="黑体"/>
          <w:sz w:val="32"/>
          <w:szCs w:val="32"/>
        </w:rPr>
      </w:pPr>
      <w:bookmarkStart w:id="5" w:name="_Toc18913763"/>
      <w:r>
        <w:rPr>
          <w:rFonts w:hint="eastAsia" w:ascii="黑体" w:hAnsi="黑体" w:eastAsia="黑体" w:cs="黑体"/>
          <w:sz w:val="32"/>
          <w:szCs w:val="32"/>
        </w:rPr>
        <w:t>二、毕业生就业行业与就业单位分布</w:t>
      </w:r>
      <w:bookmarkEnd w:id="5"/>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我院</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届毕业生中</w:t>
      </w:r>
      <w:r>
        <w:rPr>
          <w:rFonts w:hint="eastAsia" w:ascii="仿宋_GB2312" w:hAnsi="仿宋_GB2312" w:eastAsia="仿宋_GB2312" w:cs="仿宋_GB2312"/>
          <w:sz w:val="32"/>
          <w:szCs w:val="32"/>
          <w:lang w:val="en-US" w:eastAsia="zh-CN"/>
        </w:rPr>
        <w:t>直接就业</w:t>
      </w:r>
      <w:r>
        <w:rPr>
          <w:rFonts w:hint="eastAsia" w:ascii="仿宋_GB2312" w:hAnsi="仿宋_GB2312" w:eastAsia="仿宋_GB2312" w:cs="仿宋_GB2312"/>
          <w:sz w:val="32"/>
          <w:szCs w:val="32"/>
        </w:rPr>
        <w:t>共</w:t>
      </w:r>
      <w:r>
        <w:rPr>
          <w:rFonts w:hint="eastAsia" w:ascii="仿宋_GB2312" w:hAnsi="仿宋_GB2312" w:eastAsia="仿宋_GB2312" w:cs="仿宋_GB2312"/>
          <w:sz w:val="32"/>
          <w:szCs w:val="32"/>
          <w:lang w:val="en-US" w:eastAsia="zh-CN"/>
        </w:rPr>
        <w:t>395</w:t>
      </w:r>
      <w:r>
        <w:rPr>
          <w:rFonts w:hint="eastAsia" w:ascii="仿宋_GB2312" w:hAnsi="仿宋_GB2312" w:eastAsia="仿宋_GB2312" w:cs="仿宋_GB2312"/>
          <w:sz w:val="32"/>
          <w:szCs w:val="32"/>
        </w:rPr>
        <w:t>人，涉及十九个行业，以下是对各行业就业人数及比例的分析。</w:t>
      </w:r>
    </w:p>
    <w:p>
      <w:pPr>
        <w:spacing w:beforeLines="50" w:afterLines="50" w:line="500" w:lineRule="exact"/>
        <w:ind w:firstLine="1928" w:firstLineChars="6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表1-2  毕业生就业行业分布</w:t>
      </w:r>
    </w:p>
    <w:p>
      <w:pPr>
        <w:rPr>
          <w:vanish/>
        </w:rPr>
      </w:pPr>
    </w:p>
    <w:tbl>
      <w:tblPr>
        <w:tblStyle w:val="16"/>
        <w:tblW w:w="85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0"/>
        <w:gridCol w:w="4300"/>
        <w:gridCol w:w="1410"/>
        <w:gridCol w:w="16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18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30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行业</w:t>
            </w:r>
          </w:p>
        </w:tc>
        <w:tc>
          <w:tcPr>
            <w:tcW w:w="141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人数</w:t>
            </w:r>
          </w:p>
        </w:tc>
        <w:tc>
          <w:tcPr>
            <w:tcW w:w="164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农、林、牧、渔业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电力、热力、燃气及水生产和供应业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批发和零售业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住宿和餐饮业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租赁和商务服务业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居民服务、修理和其他服务业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信息传输、软件和信息技术服务业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科学研究和技术服务业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水利、环境和公共设施管理业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交通运输、仓储和邮政业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采矿业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房地产业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卫生和社会工作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公共管理、社会保障和社会组织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文化、体育和娱乐业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r>
    </w:tbl>
    <w:p>
      <w:pPr>
        <w:spacing w:beforeLines="50" w:afterLines="50" w:line="500" w:lineRule="exact"/>
        <w:ind w:firstLine="1920" w:firstLineChars="600"/>
        <w:rPr>
          <w:rFonts w:hint="eastAsia" w:ascii="仿宋_GB2312" w:hAnsi="仿宋_GB2312" w:eastAsia="仿宋_GB2312" w:cs="仿宋_GB2312"/>
          <w:bCs/>
          <w:sz w:val="32"/>
          <w:szCs w:val="32"/>
        </w:rPr>
      </w:pPr>
    </w:p>
    <w:p>
      <w:pPr>
        <w:pStyle w:val="15"/>
        <w:rPr>
          <w:rFonts w:hint="eastAsia" w:ascii="仿宋_GB2312" w:hAnsi="仿宋_GB2312" w:eastAsia="仿宋_GB2312" w:cs="仿宋_GB2312"/>
          <w:sz w:val="32"/>
          <w:szCs w:val="32"/>
        </w:rPr>
      </w:pPr>
      <w:r>
        <w:pict>
          <v:shape id="_x0000_i1025" o:spt="75" alt="7b0a202020202263686172745265734964223a20223230343736313237220a7d0a" type="#_x0000_t75" style="height:203.15pt;width:393.25pt;" filled="f" o:preferrelative="t" stroked="f" coordsize="21600,21600" o:gfxdata="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">
            <v:path/>
            <v:fill on="f" focussize="0,0"/>
            <v:stroke on="f"/>
            <v:imagedata r:id="rId8" o:title=""/>
            <o:lock v:ext="edit" aspectratio="f"/>
            <w10:wrap type="none"/>
            <w10:anchorlock/>
          </v:shape>
        </w:pict>
      </w:r>
    </w:p>
    <w:p>
      <w:pPr>
        <w:spacing w:beforeLines="50" w:afterLines="50" w:line="56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从毕业生就业行业分布来看，毕业生大都集中在农、林、牧、渔业；制造业；电力、热力、燃气及水生产和供应业；</w:t>
      </w:r>
      <w:r>
        <w:rPr>
          <w:rFonts w:hint="eastAsia" w:ascii="仿宋_GB2312" w:hAnsi="仿宋_GB2312" w:eastAsia="仿宋_GB2312" w:cs="仿宋_GB2312"/>
          <w:sz w:val="32"/>
          <w:szCs w:val="32"/>
          <w:lang w:val="en-US" w:eastAsia="zh-CN"/>
        </w:rPr>
        <w:t>批发和零售业；建筑业</w:t>
      </w:r>
      <w:r>
        <w:rPr>
          <w:rFonts w:hint="eastAsia" w:ascii="仿宋_GB2312" w:hAnsi="仿宋_GB2312" w:eastAsia="仿宋_GB2312" w:cs="仿宋_GB2312"/>
          <w:sz w:val="32"/>
          <w:szCs w:val="32"/>
        </w:rPr>
        <w:t>；住宿和餐饮业等行业。教育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卫生和社会工作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公共管理、社会保障和社会组织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金融业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文化、体育和娱乐业等行业相对较少。从毕业生</w:t>
      </w:r>
      <w:r>
        <w:rPr>
          <w:rFonts w:hint="eastAsia" w:ascii="仿宋_GB2312" w:hAnsi="仿宋_GB2312" w:eastAsia="仿宋_GB2312" w:cs="仿宋_GB2312"/>
          <w:bCs/>
          <w:sz w:val="32"/>
          <w:szCs w:val="32"/>
        </w:rPr>
        <w:t>就业</w:t>
      </w:r>
      <w:r>
        <w:rPr>
          <w:rFonts w:hint="eastAsia" w:ascii="仿宋_GB2312" w:hAnsi="仿宋_GB2312" w:eastAsia="仿宋_GB2312" w:cs="仿宋_GB2312"/>
          <w:bCs/>
          <w:sz w:val="32"/>
          <w:szCs w:val="32"/>
          <w:lang w:val="en-US" w:eastAsia="zh-CN"/>
        </w:rPr>
        <w:t>面向产业领域</w:t>
      </w:r>
      <w:r>
        <w:rPr>
          <w:rFonts w:hint="eastAsia" w:ascii="仿宋_GB2312" w:hAnsi="仿宋_GB2312" w:eastAsia="仿宋_GB2312" w:cs="仿宋_GB2312"/>
          <w:sz w:val="32"/>
          <w:szCs w:val="32"/>
        </w:rPr>
        <w:t>来看，</w:t>
      </w:r>
      <w:r>
        <w:rPr>
          <w:rFonts w:hint="eastAsia" w:ascii="仿宋_GB2312" w:hAnsi="仿宋_GB2312" w:eastAsia="仿宋_GB2312" w:cs="仿宋_GB2312"/>
          <w:sz w:val="32"/>
          <w:szCs w:val="32"/>
          <w:lang w:val="en-US" w:eastAsia="zh-CN"/>
        </w:rPr>
        <w:t>第三产业居多，第一产业较少。</w:t>
      </w:r>
    </w:p>
    <w:p>
      <w:pPr>
        <w:spacing w:beforeLines="50" w:afterLines="50" w:line="500" w:lineRule="exact"/>
        <w:ind w:firstLine="1928" w:firstLineChars="600"/>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sz w:val="32"/>
          <w:szCs w:val="32"/>
        </w:rPr>
        <w:t>表</w:t>
      </w:r>
      <w:r>
        <w:rPr>
          <w:rFonts w:ascii="仿宋_GB2312" w:hAnsi="仿宋_GB2312" w:eastAsia="仿宋_GB2312" w:cs="仿宋_GB2312"/>
          <w:b/>
          <w:bCs w:val="0"/>
          <w:sz w:val="32"/>
          <w:szCs w:val="32"/>
        </w:rPr>
        <w:t>1-</w:t>
      </w:r>
      <w:r>
        <w:rPr>
          <w:rFonts w:hint="eastAsia" w:ascii="仿宋_GB2312" w:hAnsi="仿宋_GB2312" w:eastAsia="仿宋_GB2312" w:cs="仿宋_GB2312"/>
          <w:b/>
          <w:bCs w:val="0"/>
          <w:sz w:val="32"/>
          <w:szCs w:val="32"/>
          <w:lang w:val="en-US" w:eastAsia="zh-CN"/>
        </w:rPr>
        <w:t>4</w:t>
      </w:r>
      <w:r>
        <w:rPr>
          <w:rFonts w:ascii="仿宋_GB2312" w:hAnsi="仿宋_GB2312" w:eastAsia="仿宋_GB2312" w:cs="仿宋_GB2312"/>
          <w:b/>
          <w:bCs w:val="0"/>
          <w:sz w:val="32"/>
          <w:szCs w:val="32"/>
        </w:rPr>
        <w:t xml:space="preserve">  </w:t>
      </w:r>
      <w:r>
        <w:rPr>
          <w:rFonts w:hint="eastAsia" w:ascii="仿宋_GB2312" w:hAnsi="仿宋_GB2312" w:eastAsia="仿宋_GB2312" w:cs="仿宋_GB2312"/>
          <w:b/>
          <w:bCs w:val="0"/>
          <w:sz w:val="32"/>
          <w:szCs w:val="32"/>
        </w:rPr>
        <w:t>毕业生就业单位分布</w:t>
      </w:r>
    </w:p>
    <w:tbl>
      <w:tblPr>
        <w:tblStyle w:val="16"/>
        <w:tblW w:w="94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0"/>
        <w:gridCol w:w="6156"/>
        <w:gridCol w:w="1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内蒙古鄂尔多斯电力有限责任公司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隆基绿能科技股份有限公司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达拉特旗优然牧业有限责任公司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岳阳长炼机电工程技术有限公司鄂尔多斯分公司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鄂尔多斯市隆基光伏科技有限公司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鄂尔多斯市蒙纯乳业有限责任公司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内蒙古博阳电子科技有限公司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内蒙古华景新材料有限责任公司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巴彦淖尔市科沃牧业有限公司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北京市好利来食品有限公司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北京银泉大厦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鄂尔多斯市泰泽生态环境治理有限公司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鄂托克前旗解兽医兽药部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内蒙古蓝天碧水环境科技工程有限公司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内蒙古蒙润吉牛农牧有限公司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内蒙古伊泰印象花卉有限责任公司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中安综合服务（呼和浩特）有限公司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巴彦淖尔市临河区六月艺术酒店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包头市聚恩物资有限责任公司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赤峰英特电子科技有限公司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东胜区乌审西街星宝行汽车养护中心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鄂尔多斯市博康宠物医院有限公司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鄂尔多斯市城市人家装饰设计工程有限公司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鄂尔多斯市东轩建筑劳务有限公司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鄂尔多斯市蒙恺宠物医院服务有限责任公司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鄂尔多斯市蒙泰铝业有限责任公司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鄂尔多斯市骑士牧场有限责任公司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鄂尔多斯市汪喵宠物医院有限公司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鄂托克旗易登堡男装店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佛山市华章劳动保障服务有限公司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康巴什区白天乒乓球活动中心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凉城县金磊种养殖专业合作社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内蒙古佰事帮建筑工程有限公司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内蒙古畜景双奶牛养殖场（有限合伙）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内蒙古浩霖盛世建设工程有限责任公司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内蒙古恒宏兽药有限公司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内蒙古玖洲装备工程有限公司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内蒙古零度装饰有限公司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内蒙古美羊牧业科技有限公司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内蒙古瑞途汽车销售服务有限公司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内蒙古盛健农牧业工程技术研究有限公司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内蒙古亿同管理咨询有限公司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内蒙古誉企欣财务咨询有限责任公司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潍坊锐标装饰工程有限公司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乌拉特前旗包百大楼商贸有限责任公司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新城区润淼汽车服务中心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玉泉区圣宠宠物用品店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阿拉善盟巴彦浩特市政工程有限责任公司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阿拉善盟金安押运护卫服务有限公司巴彦淖尔市分公司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安徽振珣汽车零部件有限公司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巴林左旗隆昌镇启泰水泥制品厂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巴彦淖尔市临河区兴富特产食品店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巴彦淖尔市圣牧三利牧业有限公司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巴彦淖尔市圣牧伟业牧业有限公司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包头满都拉电业有限责任公司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包头市九原饭店管理有限公司宴会城分公司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包头市昆都仑区昆河镇中冶社区居民委员会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包头市昆区义发装饰材料经销部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包头市沐龙酒店管理有限公司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包头市伟宇机械设备有限责任公司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北京华澄天宇健康管理有限公司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北京嘉和仁通企业管理有限公司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北京金萨莉文化传播有限公司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北京罗红艺术摄影馆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北京瑞玛克咨询服务有限责任公司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北京首农畜牧发展有限公司巴彦淖尔市分公司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北京王氏教育科技有限公司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北京永新环保有限公司达旗分公司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北京中联机场地面服务有限公司内蒙古分公司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赤峰家育种猪生态科技集团有限公司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赤峰市吉泰物业服务有限公司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赤峰星淼文化传媒有限公司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赤峰远联钢铁有限责任公司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定边县安边镇车之美装潢门市部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定边县白泥井镇叁壹宾馆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定边县隆菁工贸有限责任公司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定边县索丽亚大酒店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东胜区锦钰图文店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东胜区毛孩子宠物店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东胜区锐宇汽车服务中心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东胜区小边宾馆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东胜区智多星幼儿园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东胜区卓越汽车变速箱维修服务中心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鄂尔多斯市安哒悦生活商贸有限公司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鄂尔多斯市北方油气扶贫开发有限公司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鄂尔多斯市朝乐蒙社会工作服务中心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鄂尔多斯市大鼎尊元商贸有限责任公司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鄂尔多斯市东胜区六六大道餐饮有限责任公司康巴什分公司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鄂尔多斯市恩格贝沙漠生态旅游文化有限责任公司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鄂尔多斯市浩瀚财税服务有限公司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鄂尔多斯市横东建筑集团有限责任公司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鄂尔多斯市皇室国际酒店有限责任公司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鄂尔多斯市佳和物业有限公司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鄂尔多斯市疆禾农牧业有限公司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鄂尔多斯市交通投资有限公司嘎苏段一级公路收费所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鄂尔多斯市九元劳务服务有限公司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鄂尔多斯市康巴什区鑫广环保咨询工作室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鄂尔多斯市康巴什新区尚融通达科技发展有限公司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鄂尔多斯市康泰仑农牧业有限责任公司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鄂尔多斯市龙燚有机肥制造有限公司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鄂尔多斯市隆基硅材料有限公司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鄂尔多斯市蒙泰检修有限责任公司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鄂尔多斯市荣大园林绿化有限责任公司乌兰察布市集宁分公司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鄂尔多斯市荣联园林绿化有限公司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鄂尔多斯市荣远工贸有限公司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鄂尔多斯市锐诚会计师事务所（普通合伙）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鄂尔多斯市神东天隆化工有限责任公司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鄂尔多斯市圣庭物业管理有限责任公司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鄂尔多斯市顺利办墨烯财税服务有限公司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鄂尔多斯市通惠机电设备有限公司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鄂尔多斯市通惠物业服务有限公司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鄂尔多斯市乌兰陶勒盖煤炭运销有限公司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鄂尔多斯市西北能源化工有限责任公司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鄂尔多斯市西金余热发电有限公司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鄂尔多斯市伊金布拉格酒业有限公司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鄂尔多斯市亿鼎生态农业开发有限公司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鄂尔多斯市亿帆商贸有限公司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鄂尔多斯市亿源广告图文有限公司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鄂尔多斯市永辰机动车检测技术有限公司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鄂尔多斯市源启教育培训有限责任公司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鄂尔多斯市拯榕职业培训学校有限责任公司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鄂托克旗建元煤焦化有限责任公司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鄂托克旗经济开发区清源再生水务有限责任公司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鄂托克旗圣牧欣泰牧业有限公司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鄂托克旗温平平兽药店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鄂托克旗祥园后勤管理服务有限责任公司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鄂托克旗杨占东兽药店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泛华保险公估股份有限公司海南分公司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府谷县谊丰煤矿有限公司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国家能源集团煤焦化有限责任公司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国能神东煤炭集团有限责任公司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杭锦后旗陕坝镇腾飞玻艺厨柜门板厂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杭锦后旗小小河边鱼火锅店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昊晟兄弟餐饮管理（上海）有限公司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昊晟兄弟餐饮管理（绍兴）有限公司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呼和浩特市清考教育科技有限公司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呼和浩特市新城区东升家电经销部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呼和浩特市一方酒店管理有限公司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呼伦贝尔优奇科技有限公司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化德县太平西社区卫生服务站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集宁区爸爸糖手工吐司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建正建设集团有限公司巴彦淖尔分公司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江苏来德供应链管理有限公司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康巴什区果匠饮品经销部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临河区心诺宠物中心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明喆集团股份有限公司呼和浩特分公司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内蒙古安洲药业有限公司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内蒙古奥灵汽车销售有限公司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内蒙古犇腾牧业有限公司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内蒙古博大实地化学有限公司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内蒙古博凯机械设备租赁有限公司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内蒙古草原旺益望农牧业有限公司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内蒙古宸仪科技发展有限公司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内蒙古赤峰市宁城县大明镇哈尔脑村民委员会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内蒙古点晴吧电子商务有限公司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内蒙古鄂尔多斯永煤矿业有限公司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内蒙古方旭网络科技有限公司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内蒙古方圆大药店连锁有限公司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内蒙古丰烨商贸有限责任公司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内蒙古福之园实业有限公司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内蒙古阜丰生物科技有限公司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内蒙古庚泰环保科技有限公司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内蒙古广诚科技有限公司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内蒙古广聚新材料有限责任公司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内蒙古海东青宠物有限公司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内蒙古晗嘉建筑工程有限公司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内蒙古浩象种猪育种有限公司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内蒙古和瑞工程材料检测有限公司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内蒙古恒嘉越建筑装饰工程有限公司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内蒙古呼和源农牧科技有限公司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内蒙古华牧兴农种猪科技有限公司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内蒙古汇能煤化工有限公司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内蒙古建霖建设有限责任公司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内蒙古交工农业生态旅游开发有限公司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内蒙古京润矿安科技有限公司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内蒙古晶泰环境科技有限责任公司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内蒙古炬腾煤炭经销有限公司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内蒙古君牛农牧业科技有限责任公司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内蒙古君正能源化工集团股份有限公司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内蒙古开鲁牧原农牧有限公司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内蒙古康城环保服务有限责任公司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内蒙古康帆物流有限公司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内蒙古琨山教育有限责任公司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内蒙古乐农传诚牧业有限公司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内蒙古铭赫汽车服务有限公司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内蒙古欧客能源有限公司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内蒙古普旺农牧业科技有限公司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内蒙古骑士乳业集团股份有限公司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内蒙古乾安人文纪念园有限公司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内蒙古乾源环保科技有限公司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内蒙古如保诚人力资源管理有限公司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内蒙古润埊环境技术有限公司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内蒙古神东天隆集团股份有限公司大海则煤矿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内蒙古圣牧高科牧业有限公司分公司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内蒙古圣牧控股有限公司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内蒙古圣圆鑫星能源开发有限公司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内蒙古双晨财税顾问有限公司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内蒙古水天一色环境科技有限公司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内蒙古税管家财税服务有限公司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内蒙古碳指标企业管理有限公司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内蒙古天耀能源高新技术有限公司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内蒙古同创电力建设有限公司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内蒙古万瑞天然气有限责任公司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内蒙古伟之杰节能装备有限公司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内蒙古西蒙悦达能源有限公司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内蒙古鲜洋城餐饮管理有限责任公司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内蒙古欣恒达煤炭贸易有限公司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内蒙古星光煤炭集团有限责任公司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内蒙古秀瑞珠宝有限公司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内蒙古沿黄农联农牧业开发有限责任公司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内蒙古阳光宜佳物业服务有限公司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内蒙古伊泰集团有限公司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内蒙古亿安运输有限公司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内蒙古亿伯人力资源管理有限公司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内蒙古亿鼎星建筑工程有限公司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内蒙古易力钢铁商贸有限公司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内蒙古易融汽车服务有限公司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内蒙古银雁科技服务有限公司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内蒙古优然牧业有限责任公司托克托县分公司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内蒙古友鹏实业集团有限公司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内蒙古原龙化工有限公司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内蒙古泽希农业有限责任公司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内蒙古长达监测有限公司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内蒙古掌印文化科技有限公司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内蒙古正理工程造价咨询有限责任公司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内蒙古中优教育咨询有限公司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内蒙古众瑞信息技术服务有限公司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内蒙古自治区赤峰市敖汉旗长胜镇齐家窝铺村村民委员会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内蒙古醉美草原酒业有限公司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宁城县必斯营子镇人民政府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宁夏百意人力资源有限公司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宁夏光大国际旅行社有限公司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宁夏众泰煤业有限公司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陕西锦创至信建设工程有限公司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商都县新双顺种植养殖专业合作社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上海简截餐饮管理有限公司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深圳市琳达电子商务有限公司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深圳市鹏星船务有限公司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深圳市万象美物业管理有限公司赤峰分公司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神木市浩瑞成人力资源有限公司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石嘴山市鑫聚润工贸有限公司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松山区萌小它宠物生活馆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天津市好利来食品有限公司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通辽梅花生物科技有限公司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通辽市金鹤药业连锁有限公司金鹤一药房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突泉县善建房地产开发有限责任公司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突泉县突泉镇牧旺兽药店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突泉县突泉镇艳玲印刷厂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突泉县突泉镇宇泽同福文印店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托克托县红雨种养殖专业合作社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翁牛特旗瑞沃房地产开发有限公司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翁牛特旗众轩汽车租赁有限公司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乌拉特前旗乌拉山镇飞虹饲料经销部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乌兰察布市蓝熙盛宴餐饮管理有限公司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乌兰察布市领域汽修服务有限公司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乌审旗高老庄农家院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芜湖新泉汽车饰件系统有限公司鄂尔多斯分公司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五原县贾大驴肉村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五原县拓茂物流有限公司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现代牧业（磴口）有限公司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兴和县桔梓精品酒店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伊金霍洛旗铂润商贸有限责任公司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伊金霍洛旗检验检测中心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伊金霍洛旗绿源腾益园林绿化有限公司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伊金霍洛旗乾元吉达超市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伊金霍洛旗夏氏劳务服务有限责任公司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伊金霍洛旗星宝行汽车服务中心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序号</w:t>
            </w:r>
          </w:p>
        </w:tc>
        <w:tc>
          <w:tcPr>
            <w:tcW w:w="6156"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单位名称</w:t>
            </w:r>
          </w:p>
        </w:tc>
        <w:tc>
          <w:tcPr>
            <w:tcW w:w="1660" w:type="dxa"/>
            <w:tcBorders>
              <w:top w:val="single" w:color="000000" w:sz="4" w:space="0"/>
              <w:left w:val="single" w:color="000000" w:sz="4" w:space="0"/>
              <w:bottom w:val="single" w:color="000000" w:sz="4" w:space="0"/>
              <w:right w:val="single" w:color="000000" w:sz="4" w:space="0"/>
            </w:tcBorders>
            <w:shd w:val="clear" w:color="auto" w:fill="8DB3E2" w:themeFill="text2"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伊金霍洛旗札萨克镇人民政府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伊金霍洛旗札萨克镇综合保障和技术推广中心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扎赉特旗丽通食品有限公司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中航物业管理有限公司北京分公司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中垦定边牧业有限公司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株洲时代新材料科技股份有限公司蒙西分公司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准格尔旗大路镇尔圪气村民委员会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准格尔旗恒盛祥食品有限责任公司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准格尔旗兴龙商贸有限责任公司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准格尔旗裕铭酒店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准格尔旗韵镖侠快递超市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准格尔旗准亨广告销售部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bl>
    <w:p>
      <w:pPr>
        <w:pStyle w:val="4"/>
        <w:spacing w:before="0" w:beforeAutospacing="0" w:after="0" w:afterAutospacing="0"/>
        <w:rPr>
          <w:rFonts w:hint="eastAsia" w:ascii="黑体" w:hAnsi="黑体" w:eastAsia="黑体" w:cs="黑体"/>
          <w:b w:val="0"/>
          <w:bCs w:val="0"/>
          <w:sz w:val="32"/>
          <w:szCs w:val="32"/>
        </w:rPr>
      </w:pPr>
      <w:bookmarkStart w:id="6" w:name="_Toc18913764"/>
    </w:p>
    <w:p>
      <w:pPr>
        <w:pStyle w:val="4"/>
        <w:spacing w:before="0" w:beforeAutospacing="0" w:after="0" w:afterAutospacing="0"/>
        <w:rPr>
          <w:rFonts w:ascii="黑体" w:hAnsi="黑体" w:eastAsia="黑体" w:cs="黑体"/>
          <w:b w:val="0"/>
          <w:bCs w:val="0"/>
          <w:sz w:val="32"/>
          <w:szCs w:val="32"/>
        </w:rPr>
      </w:pPr>
      <w:r>
        <w:rPr>
          <w:rFonts w:hint="eastAsia" w:ascii="黑体" w:hAnsi="黑体" w:eastAsia="黑体" w:cs="黑体"/>
          <w:b w:val="0"/>
          <w:bCs w:val="0"/>
          <w:sz w:val="32"/>
          <w:szCs w:val="32"/>
        </w:rPr>
        <w:t>三、毕业生就业单位类型分布</w:t>
      </w:r>
      <w:bookmarkEnd w:id="6"/>
    </w:p>
    <w:p>
      <w:pPr>
        <w:keepNext w:val="0"/>
        <w:keepLines w:val="0"/>
        <w:pageBreakBefore w:val="0"/>
        <w:kinsoku/>
        <w:wordWrap/>
        <w:overflowPunct/>
        <w:topLinePunct w:val="0"/>
        <w:autoSpaceDE/>
        <w:autoSpaceDN/>
        <w:bidi w:val="0"/>
        <w:adjustRightInd/>
        <w:snapToGrid/>
        <w:spacing w:line="500" w:lineRule="exact"/>
        <w:jc w:val="center"/>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rPr>
        <w:t>表</w:t>
      </w:r>
      <w:r>
        <w:rPr>
          <w:rFonts w:ascii="仿宋_GB2312" w:hAnsi="仿宋_GB2312" w:eastAsia="仿宋_GB2312" w:cs="仿宋_GB2312"/>
          <w:b/>
          <w:bCs w:val="0"/>
          <w:sz w:val="32"/>
          <w:szCs w:val="32"/>
        </w:rPr>
        <w:t>1-</w:t>
      </w:r>
      <w:r>
        <w:rPr>
          <w:rFonts w:hint="eastAsia" w:ascii="仿宋_GB2312" w:hAnsi="仿宋_GB2312" w:eastAsia="仿宋_GB2312" w:cs="仿宋_GB2312"/>
          <w:b/>
          <w:bCs w:val="0"/>
          <w:sz w:val="32"/>
          <w:szCs w:val="32"/>
          <w:lang w:val="en-US" w:eastAsia="zh-CN"/>
        </w:rPr>
        <w:t>5</w:t>
      </w:r>
      <w:r>
        <w:rPr>
          <w:rFonts w:ascii="仿宋_GB2312" w:hAnsi="仿宋_GB2312" w:eastAsia="仿宋_GB2312" w:cs="仿宋_GB2312"/>
          <w:b/>
          <w:bCs w:val="0"/>
          <w:sz w:val="32"/>
          <w:szCs w:val="32"/>
        </w:rPr>
        <w:t xml:space="preserve">  </w:t>
      </w:r>
      <w:r>
        <w:rPr>
          <w:rFonts w:hint="eastAsia" w:ascii="仿宋_GB2312" w:hAnsi="仿宋_GB2312" w:eastAsia="仿宋_GB2312" w:cs="仿宋_GB2312"/>
          <w:b/>
          <w:bCs w:val="0"/>
          <w:sz w:val="32"/>
          <w:szCs w:val="32"/>
        </w:rPr>
        <w:t>毕业生就业单位</w:t>
      </w:r>
      <w:r>
        <w:rPr>
          <w:rFonts w:hint="eastAsia" w:ascii="仿宋_GB2312" w:hAnsi="仿宋_GB2312" w:eastAsia="仿宋_GB2312" w:cs="仿宋_GB2312"/>
          <w:b/>
          <w:bCs w:val="0"/>
          <w:sz w:val="32"/>
          <w:szCs w:val="32"/>
          <w:lang w:val="en-US" w:eastAsia="zh-CN"/>
        </w:rPr>
        <w:t>性质</w:t>
      </w:r>
    </w:p>
    <w:tbl>
      <w:tblPr>
        <w:tblStyle w:val="16"/>
        <w:tblpPr w:leftFromText="180" w:rightFromText="180" w:vertAnchor="text" w:horzAnchor="page" w:tblpX="2431" w:tblpY="606"/>
        <w:tblOverlap w:val="never"/>
        <w:tblW w:w="7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50"/>
        <w:gridCol w:w="2500"/>
        <w:gridCol w:w="1910"/>
        <w:gridCol w:w="13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单位性质</w:t>
            </w:r>
          </w:p>
        </w:tc>
        <w:tc>
          <w:tcPr>
            <w:tcW w:w="250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就业人数</w:t>
            </w:r>
          </w:p>
        </w:tc>
        <w:tc>
          <w:tcPr>
            <w:tcW w:w="191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比例</w:t>
            </w:r>
          </w:p>
        </w:tc>
        <w:tc>
          <w:tcPr>
            <w:tcW w:w="1330" w:type="dxa"/>
            <w:tcBorders>
              <w:top w:val="single" w:color="000000" w:sz="4" w:space="0"/>
              <w:left w:val="single" w:color="000000" w:sz="4" w:space="0"/>
              <w:bottom w:val="single" w:color="000000" w:sz="4" w:space="0"/>
              <w:right w:val="single" w:color="000000" w:sz="4" w:space="0"/>
            </w:tcBorders>
            <w:shd w:val="clear" w:color="auto" w:fill="8EA9DB"/>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民营</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94.18%</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国企</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3.04%</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0.76%</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w:t>
            </w:r>
          </w:p>
        </w:tc>
        <w:tc>
          <w:tcPr>
            <w:tcW w:w="2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1.77%</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000000"/>
                <w:sz w:val="22"/>
                <w:szCs w:val="22"/>
                <w:u w:val="none"/>
              </w:rPr>
            </w:pPr>
          </w:p>
        </w:tc>
      </w:tr>
    </w:tbl>
    <w:p>
      <w:pPr>
        <w:pStyle w:val="15"/>
        <w:keepNext w:val="0"/>
        <w:keepLines w:val="0"/>
        <w:pageBreakBefore w:val="0"/>
        <w:kinsoku/>
        <w:wordWrap/>
        <w:overflowPunct/>
        <w:topLinePunct w:val="0"/>
        <w:autoSpaceDE/>
        <w:autoSpaceDN/>
        <w:bidi w:val="0"/>
        <w:adjustRightInd/>
        <w:snapToGrid/>
        <w:spacing w:before="0" w:after="0"/>
        <w:rPr>
          <w:rFonts w:hint="eastAsia"/>
          <w:lang w:val="en-US" w:eastAsia="zh-CN"/>
        </w:rPr>
      </w:pPr>
    </w:p>
    <w:p>
      <w:pPr>
        <w:pStyle w:val="7"/>
        <w:ind w:left="0" w:leftChars="0" w:firstLine="0" w:firstLineChars="0"/>
        <w:rPr>
          <w:rFonts w:hint="eastAsia"/>
          <w:lang w:val="en-US" w:eastAsia="zh-CN"/>
        </w:rPr>
      </w:pPr>
      <w:r>
        <w:pict>
          <v:shape id="_x0000_s1030" o:spid="_x0000_s1030" o:spt="75" type="#_x0000_t75" style="position:absolute;left:0pt;margin-left:21.9pt;margin-top:10.6pt;height:217.5pt;width:405pt;mso-wrap-distance-left:9pt;mso-wrap-distance-right:9pt;z-index:-251653120;mso-width-relative:page;mso-height-relative:page;" filled="f" o:preferrelative="t" stroked="f" coordsize="21600,21600" wrapcoords="21592 -2 0 0 0 21600 21592 21602 8 21602 21600 21600 21600 0 8 -2 21592 -2" o:gfxdata="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">
            <v:path/>
            <v:fill on="f" focussize="0,0"/>
            <v:stroke on="f"/>
            <v:imagedata r:id="rId9" o:title=""/>
            <o:lock v:ext="edit" aspectratio="t"/>
            <w10:wrap type="tight"/>
          </v:shape>
        </w:pict>
      </w:r>
    </w:p>
    <w:p>
      <w:pPr>
        <w:spacing w:afterLines="50" w:line="500" w:lineRule="exact"/>
        <w:jc w:val="both"/>
        <w:rPr>
          <w:rFonts w:hint="eastAsia"/>
          <w:lang w:val="en-US" w:eastAsia="zh-CN"/>
        </w:rPr>
      </w:pPr>
    </w:p>
    <w:p>
      <w:pPr>
        <w:spacing w:beforeLines="50" w:afterLines="50" w:line="500" w:lineRule="exact"/>
        <w:ind w:firstLine="640" w:firstLineChars="200"/>
        <w:jc w:val="left"/>
        <w:rPr>
          <w:rFonts w:hint="default" w:eastAsia="仿宋_GB2312"/>
          <w:lang w:val="en-US" w:eastAsia="zh-CN"/>
        </w:rPr>
      </w:pPr>
      <w:r>
        <w:rPr>
          <w:rFonts w:hint="eastAsia" w:ascii="仿宋_GB2312" w:hAnsi="仿宋_GB2312" w:eastAsia="仿宋_GB2312" w:cs="仿宋_GB2312"/>
          <w:sz w:val="32"/>
          <w:szCs w:val="32"/>
        </w:rPr>
        <w:t>从毕业生就业单位</w:t>
      </w:r>
      <w:r>
        <w:rPr>
          <w:rFonts w:hint="eastAsia" w:ascii="仿宋_GB2312" w:hAnsi="仿宋_GB2312" w:eastAsia="仿宋_GB2312" w:cs="仿宋_GB2312"/>
          <w:sz w:val="32"/>
          <w:szCs w:val="32"/>
          <w:lang w:val="en-US" w:eastAsia="zh-CN"/>
        </w:rPr>
        <w:t>性质</w:t>
      </w:r>
      <w:r>
        <w:rPr>
          <w:rFonts w:hint="eastAsia" w:ascii="仿宋_GB2312" w:hAnsi="仿宋_GB2312" w:eastAsia="仿宋_GB2312" w:cs="仿宋_GB2312"/>
          <w:sz w:val="32"/>
          <w:szCs w:val="32"/>
        </w:rPr>
        <w:t>分析，毕业生大量集中在民营企业，国企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事业单位相对较少。</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从毕业生就业单位</w:t>
      </w:r>
      <w:r>
        <w:rPr>
          <w:rFonts w:hint="eastAsia" w:ascii="仿宋_GB2312" w:hAnsi="仿宋_GB2312" w:eastAsia="仿宋_GB2312" w:cs="仿宋_GB2312"/>
          <w:sz w:val="32"/>
          <w:szCs w:val="32"/>
          <w:lang w:val="en-US" w:eastAsia="zh-CN"/>
        </w:rPr>
        <w:t>规模</w:t>
      </w:r>
      <w:r>
        <w:rPr>
          <w:rFonts w:hint="eastAsia" w:ascii="仿宋_GB2312" w:hAnsi="仿宋_GB2312" w:eastAsia="仿宋_GB2312" w:cs="仿宋_GB2312"/>
          <w:sz w:val="32"/>
          <w:szCs w:val="32"/>
        </w:rPr>
        <w:t>分析，小微企业居多，</w:t>
      </w:r>
      <w:r>
        <w:rPr>
          <w:rFonts w:hint="eastAsia" w:ascii="仿宋_GB2312" w:hAnsi="仿宋_GB2312" w:eastAsia="仿宋_GB2312" w:cs="仿宋_GB2312"/>
          <w:sz w:val="32"/>
          <w:szCs w:val="32"/>
          <w:lang w:val="en-US" w:eastAsia="zh-CN"/>
        </w:rPr>
        <w:t>大中型企业较少。</w:t>
      </w:r>
    </w:p>
    <w:p>
      <w:pPr>
        <w:pStyle w:val="4"/>
        <w:spacing w:before="0" w:beforeAutospacing="0" w:after="0" w:afterAutospacing="0" w:line="420" w:lineRule="exact"/>
        <w:rPr>
          <w:rFonts w:ascii="黑体" w:hAnsi="黑体" w:eastAsia="黑体" w:cs="黑体"/>
          <w:b w:val="0"/>
          <w:bCs w:val="0"/>
          <w:sz w:val="32"/>
          <w:szCs w:val="32"/>
        </w:rPr>
      </w:pPr>
      <w:bookmarkStart w:id="7" w:name="_Toc18913765"/>
      <w:r>
        <w:rPr>
          <w:rFonts w:hint="eastAsia" w:ascii="黑体" w:hAnsi="黑体" w:eastAsia="黑体" w:cs="黑体"/>
          <w:b w:val="0"/>
          <w:bCs w:val="0"/>
          <w:sz w:val="32"/>
          <w:szCs w:val="32"/>
        </w:rPr>
        <w:t>四、毕业生就业地域分布</w:t>
      </w:r>
      <w:bookmarkEnd w:id="7"/>
    </w:p>
    <w:p>
      <w:pPr>
        <w:spacing w:beforeLines="50" w:afterLines="50" w:line="500" w:lineRule="exact"/>
        <w:ind w:firstLine="880" w:firstLineChars="200"/>
        <w:jc w:val="left"/>
        <w:rPr>
          <w:rFonts w:ascii="仿宋_GB2312" w:hAnsi="仿宋_GB2312" w:eastAsia="仿宋_GB2312" w:cs="仿宋_GB2312"/>
          <w:b/>
          <w:bCs w:val="0"/>
          <w:color w:val="000000"/>
          <w:sz w:val="32"/>
          <w:szCs w:val="32"/>
        </w:rPr>
      </w:pPr>
      <w:r>
        <w:rPr>
          <w:sz w:val="44"/>
        </w:rPr>
        <w:pict>
          <v:shape id="_x0000_s1055" o:spid="_x0000_s1055" o:spt="202" type="#_x0000_t202" style="position:absolute;left:0pt;margin-left:89.75pt;margin-top:83.7pt;height:34.95pt;width:243.4pt;z-index:251679744;mso-width-relative:page;mso-height-relative:page;" fillcolor="#FFFFFF" filled="t" stroked="f" coordsize="21600,21600">
            <v:path/>
            <v:fill on="t" color2="#FFFFFF" focussize="0,0"/>
            <v:stroke on="f"/>
            <v:imagedata o:title=""/>
            <o:lock v:ext="edit" aspectratio="f"/>
            <v:textbox>
              <w:txbxContent>
                <w:p>
                  <w:pPr>
                    <w:spacing w:line="560" w:lineRule="exact"/>
                    <w:jc w:val="center"/>
                    <w:rPr>
                      <w:rFonts w:ascii="仿宋_GB2312" w:hAnsi="仿宋_GB2312" w:eastAsia="仿宋_GB2312" w:cs="仿宋_GB2312"/>
                      <w:b/>
                      <w:bCs w:val="0"/>
                      <w:color w:val="000000"/>
                      <w:sz w:val="32"/>
                      <w:szCs w:val="32"/>
                    </w:rPr>
                  </w:pPr>
                  <w:r>
                    <w:rPr>
                      <w:rFonts w:hint="eastAsia" w:ascii="仿宋_GB2312" w:hAnsi="仿宋_GB2312" w:eastAsia="仿宋_GB2312" w:cs="仿宋_GB2312"/>
                      <w:b/>
                      <w:bCs w:val="0"/>
                      <w:sz w:val="32"/>
                      <w:szCs w:val="32"/>
                    </w:rPr>
                    <w:t>表</w:t>
                  </w:r>
                  <w:r>
                    <w:rPr>
                      <w:rFonts w:ascii="仿宋_GB2312" w:hAnsi="仿宋_GB2312" w:eastAsia="仿宋_GB2312" w:cs="仿宋_GB2312"/>
                      <w:b/>
                      <w:bCs w:val="0"/>
                      <w:sz w:val="32"/>
                      <w:szCs w:val="32"/>
                    </w:rPr>
                    <w:t>1-</w:t>
                  </w:r>
                  <w:r>
                    <w:rPr>
                      <w:rFonts w:hint="eastAsia" w:ascii="仿宋_GB2312" w:hAnsi="仿宋_GB2312" w:eastAsia="仿宋_GB2312" w:cs="仿宋_GB2312"/>
                      <w:b/>
                      <w:bCs w:val="0"/>
                      <w:sz w:val="32"/>
                      <w:szCs w:val="32"/>
                      <w:lang w:val="en-US" w:eastAsia="zh-CN"/>
                    </w:rPr>
                    <w:t>7</w:t>
                  </w:r>
                  <w:r>
                    <w:rPr>
                      <w:rFonts w:ascii="仿宋_GB2312" w:hAnsi="仿宋_GB2312" w:eastAsia="仿宋_GB2312" w:cs="仿宋_GB2312"/>
                      <w:b/>
                      <w:bCs w:val="0"/>
                      <w:sz w:val="32"/>
                      <w:szCs w:val="32"/>
                    </w:rPr>
                    <w:t xml:space="preserve">  </w:t>
                  </w:r>
                  <w:r>
                    <w:rPr>
                      <w:rFonts w:hint="eastAsia" w:ascii="仿宋_GB2312" w:hAnsi="仿宋_GB2312" w:eastAsia="仿宋_GB2312" w:cs="仿宋_GB2312"/>
                      <w:b/>
                      <w:bCs w:val="0"/>
                      <w:sz w:val="32"/>
                      <w:szCs w:val="32"/>
                    </w:rPr>
                    <w:t>毕业生就</w:t>
                  </w:r>
                  <w:r>
                    <w:rPr>
                      <w:rFonts w:hint="eastAsia" w:ascii="仿宋_GB2312" w:hAnsi="仿宋_GB2312" w:eastAsia="仿宋_GB2312" w:cs="仿宋_GB2312"/>
                      <w:b/>
                      <w:bCs w:val="0"/>
                      <w:color w:val="000000"/>
                      <w:sz w:val="32"/>
                      <w:szCs w:val="32"/>
                    </w:rPr>
                    <w:t>业地域分布</w:t>
                  </w:r>
                </w:p>
                <w:p>
                  <w:pPr>
                    <w:rPr>
                      <w:rFonts w:hint="eastAsia"/>
                      <w:lang w:val="en-US" w:eastAsia="zh-CN"/>
                    </w:rPr>
                  </w:pPr>
                </w:p>
              </w:txbxContent>
            </v:textbox>
          </v:shape>
        </w:pic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届毕业生是我院第</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届高职毕业生，</w:t>
      </w:r>
      <w:r>
        <w:rPr>
          <w:rFonts w:hint="eastAsia" w:ascii="仿宋_GB2312" w:hAnsi="仿宋_GB2312" w:eastAsia="仿宋_GB2312" w:cs="仿宋_GB2312"/>
          <w:sz w:val="32"/>
          <w:szCs w:val="32"/>
          <w:lang w:val="en-US" w:eastAsia="zh-CN"/>
        </w:rPr>
        <w:t>54.94%</w:t>
      </w:r>
      <w:r>
        <w:rPr>
          <w:rFonts w:hint="eastAsia" w:ascii="仿宋_GB2312" w:hAnsi="仿宋_GB2312" w:eastAsia="仿宋_GB2312" w:cs="仿宋_GB2312"/>
          <w:sz w:val="32"/>
          <w:szCs w:val="32"/>
        </w:rPr>
        <w:t>的毕业生选择在鄂尔多斯市本地就业，较202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年在鄂尔多斯市内就业的</w:t>
      </w:r>
      <w:r>
        <w:rPr>
          <w:rFonts w:hint="eastAsia" w:ascii="仿宋_GB2312" w:hAnsi="仿宋_GB2312" w:eastAsia="仿宋_GB2312" w:cs="仿宋_GB2312"/>
          <w:sz w:val="32"/>
          <w:szCs w:val="32"/>
          <w:lang w:val="en-US" w:eastAsia="zh-CN"/>
        </w:rPr>
        <w:t>毕业生</w:t>
      </w:r>
      <w:r>
        <w:rPr>
          <w:rFonts w:hint="eastAsia" w:ascii="仿宋_GB2312" w:hAnsi="仿宋_GB2312" w:eastAsia="仿宋_GB2312" w:cs="仿宋_GB2312"/>
          <w:sz w:val="32"/>
          <w:szCs w:val="32"/>
        </w:rPr>
        <w:t>有所增加，</w:t>
      </w:r>
      <w:r>
        <w:rPr>
          <w:rFonts w:hint="eastAsia" w:ascii="仿宋_GB2312" w:hAnsi="仿宋_GB2312" w:eastAsia="仿宋_GB2312" w:cs="仿宋_GB2312"/>
          <w:sz w:val="32"/>
          <w:szCs w:val="32"/>
          <w:lang w:val="en-US" w:eastAsia="zh-CN"/>
        </w:rPr>
        <w:t>自治区</w:t>
      </w:r>
      <w:r>
        <w:rPr>
          <w:rFonts w:hint="eastAsia" w:ascii="仿宋_GB2312" w:hAnsi="仿宋_GB2312" w:eastAsia="仿宋_GB2312" w:cs="仿宋_GB2312"/>
          <w:sz w:val="32"/>
          <w:szCs w:val="32"/>
        </w:rPr>
        <w:t>外就业的</w:t>
      </w:r>
      <w:r>
        <w:rPr>
          <w:rFonts w:hint="eastAsia" w:ascii="仿宋_GB2312" w:hAnsi="仿宋_GB2312" w:eastAsia="仿宋_GB2312" w:cs="仿宋_GB2312"/>
          <w:sz w:val="32"/>
          <w:szCs w:val="32"/>
          <w:lang w:val="en-US" w:eastAsia="zh-CN"/>
        </w:rPr>
        <w:t>相对</w:t>
      </w:r>
      <w:r>
        <w:rPr>
          <w:rFonts w:hint="eastAsia" w:ascii="仿宋_GB2312" w:hAnsi="仿宋_GB2312" w:eastAsia="仿宋_GB2312" w:cs="仿宋_GB2312"/>
          <w:sz w:val="32"/>
          <w:szCs w:val="32"/>
        </w:rPr>
        <w:t>较少。</w:t>
      </w:r>
    </w:p>
    <w:tbl>
      <w:tblPr>
        <w:tblStyle w:val="16"/>
        <w:tblpPr w:leftFromText="180" w:rightFromText="180" w:vertAnchor="text" w:horzAnchor="page" w:tblpX="1892" w:tblpY="791"/>
        <w:tblOverlap w:val="never"/>
        <w:tblW w:w="82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40"/>
        <w:gridCol w:w="2120"/>
        <w:gridCol w:w="2150"/>
        <w:gridCol w:w="19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040" w:type="dxa"/>
            <w:tcBorders>
              <w:top w:val="single" w:color="000000" w:sz="4" w:space="0"/>
              <w:left w:val="single" w:color="000000" w:sz="4" w:space="0"/>
              <w:bottom w:val="nil"/>
              <w:right w:val="single" w:color="000000" w:sz="4" w:space="0"/>
            </w:tcBorders>
            <w:shd w:val="clear" w:color="auto" w:fill="8EA9DB"/>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bookmarkStart w:id="8" w:name="_Toc18913766"/>
            <w:bookmarkStart w:id="9" w:name="_Toc407024171"/>
            <w:r>
              <w:rPr>
                <w:rFonts w:hint="eastAsia" w:ascii="宋体" w:hAnsi="宋体" w:eastAsia="宋体" w:cs="宋体"/>
                <w:b/>
                <w:bCs/>
                <w:i w:val="0"/>
                <w:iCs w:val="0"/>
                <w:color w:val="000000"/>
                <w:kern w:val="0"/>
                <w:sz w:val="24"/>
                <w:szCs w:val="24"/>
                <w:u w:val="none"/>
                <w:lang w:val="en-US" w:eastAsia="zh-CN" w:bidi="ar"/>
              </w:rPr>
              <w:t>区内/区外     （内蒙古自治区）</w:t>
            </w:r>
          </w:p>
        </w:tc>
        <w:tc>
          <w:tcPr>
            <w:tcW w:w="2120" w:type="dxa"/>
            <w:tcBorders>
              <w:top w:val="single" w:color="000000" w:sz="4" w:space="0"/>
              <w:left w:val="single" w:color="000000" w:sz="4" w:space="0"/>
              <w:bottom w:val="nil"/>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地域</w:t>
            </w:r>
          </w:p>
        </w:tc>
        <w:tc>
          <w:tcPr>
            <w:tcW w:w="2150" w:type="dxa"/>
            <w:tcBorders>
              <w:top w:val="single" w:color="000000" w:sz="4" w:space="0"/>
              <w:left w:val="single" w:color="000000" w:sz="4" w:space="0"/>
              <w:bottom w:val="nil"/>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就业人数</w:t>
            </w:r>
          </w:p>
        </w:tc>
        <w:tc>
          <w:tcPr>
            <w:tcW w:w="1980" w:type="dxa"/>
            <w:tcBorders>
              <w:top w:val="single" w:color="000000" w:sz="4" w:space="0"/>
              <w:left w:val="single" w:color="000000" w:sz="4" w:space="0"/>
              <w:bottom w:val="nil"/>
              <w:right w:val="single" w:color="000000" w:sz="4" w:space="0"/>
            </w:tcBorders>
            <w:shd w:val="clear" w:color="auto" w:fill="8EA9DB"/>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区内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鄂尔多斯市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222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巴彦淖尔市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呼和浩特市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包头市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赤峰市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乌兰察布市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兴安盟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通辽市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乌海市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阿拉善盟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呼伦贝尔市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vMerge w:val="restart"/>
            <w:tcBorders>
              <w:top w:val="nil"/>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北京市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上海市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山东省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宁夏回族自治区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浙江省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天津市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海南省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vMerge w:val="continue"/>
            <w:tcBorders>
              <w:top w:val="nil"/>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安徽省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0.25%</w:t>
            </w:r>
          </w:p>
        </w:tc>
      </w:tr>
    </w:tbl>
    <w:p>
      <w:pPr>
        <w:pStyle w:val="3"/>
        <w:spacing w:before="0" w:beforeAutospacing="0" w:after="0" w:afterAutospacing="0"/>
        <w:jc w:val="both"/>
        <w:rPr>
          <w:rFonts w:hint="eastAsia" w:ascii="方正小标宋简体" w:hAnsi="方正小标宋简体" w:eastAsia="方正小标宋简体" w:cs="方正小标宋简体"/>
          <w:b w:val="0"/>
          <w:bCs w:val="0"/>
          <w:sz w:val="44"/>
          <w:szCs w:val="44"/>
        </w:rPr>
      </w:pPr>
    </w:p>
    <w:p>
      <w:pPr>
        <w:pStyle w:val="3"/>
        <w:spacing w:before="0" w:beforeAutospacing="0" w:after="0" w:afterAutospacing="0"/>
        <w:ind w:left="3072" w:leftChars="1463" w:firstLine="440" w:firstLineChars="100"/>
        <w:jc w:val="both"/>
        <w:rPr>
          <w:rFonts w:hint="eastAsia" w:ascii="方正小标宋简体" w:hAnsi="方正小标宋简体" w:eastAsia="方正小标宋简体" w:cs="方正小标宋简体"/>
          <w:b w:val="0"/>
          <w:bCs w:val="0"/>
          <w:sz w:val="44"/>
          <w:szCs w:val="44"/>
        </w:rPr>
      </w:pP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3072" w:leftChars="1463" w:firstLine="440" w:firstLineChars="100"/>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 xml:space="preserve">第二部分 </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ind w:left="3078" w:leftChars="418" w:hanging="2200" w:hangingChars="500"/>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毕业生招聘会开展情况</w:t>
      </w:r>
      <w:bookmarkEnd w:id="8"/>
      <w:r>
        <w:rPr>
          <w:rFonts w:hint="eastAsia" w:ascii="方正小标宋简体" w:hAnsi="方正小标宋简体" w:eastAsia="方正小标宋简体" w:cs="方正小标宋简体"/>
          <w:b w:val="0"/>
          <w:bCs w:val="0"/>
          <w:color w:val="auto"/>
          <w:kern w:val="2"/>
          <w:sz w:val="44"/>
          <w:szCs w:val="44"/>
          <w:lang w:val="en-US" w:eastAsia="zh-CN" w:bidi="ar-SA"/>
        </w:rPr>
        <w:t>及满意度调查</w:t>
      </w:r>
    </w:p>
    <w:p>
      <w:pPr>
        <w:pStyle w:val="4"/>
        <w:spacing w:beforeLines="50" w:beforeAutospacing="0" w:after="0" w:afterAutospacing="0"/>
        <w:rPr>
          <w:rFonts w:hint="eastAsia" w:ascii="黑体" w:hAnsi="黑体" w:eastAsia="黑体"/>
          <w:b w:val="0"/>
          <w:sz w:val="32"/>
          <w:szCs w:val="32"/>
        </w:rPr>
      </w:pPr>
      <w:bookmarkStart w:id="10" w:name="_Toc18913767"/>
      <w:r>
        <w:rPr>
          <w:rFonts w:hint="eastAsia" w:ascii="黑体" w:hAnsi="黑体" w:eastAsia="黑体"/>
          <w:b w:val="0"/>
          <w:sz w:val="32"/>
          <w:szCs w:val="32"/>
        </w:rPr>
        <w:t>一、招聘活动情况</w:t>
      </w:r>
      <w:bookmarkEnd w:id="9"/>
      <w:bookmarkEnd w:id="10"/>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为深入贯彻落实教育部、自治区及我市稳就业决策部署，做好高校毕业生就业工作，</w:t>
      </w:r>
      <w:r>
        <w:rPr>
          <w:rFonts w:hint="default" w:ascii="仿宋_GB2312" w:hAnsi="仿宋_GB2312" w:eastAsia="仿宋_GB2312" w:cs="仿宋_GB2312"/>
          <w:b w:val="0"/>
          <w:bCs w:val="0"/>
          <w:color w:val="auto"/>
          <w:kern w:val="2"/>
          <w:sz w:val="32"/>
          <w:szCs w:val="32"/>
          <w:lang w:val="en-US" w:eastAsia="zh-CN" w:bidi="ar-SA"/>
        </w:rPr>
        <w:t>2022年12月-2023年8月，我院与鄂尔多斯市人力资源和社会保障局联合</w:t>
      </w:r>
      <w:r>
        <w:rPr>
          <w:rFonts w:hint="eastAsia" w:ascii="仿宋_GB2312" w:hAnsi="仿宋_GB2312" w:eastAsia="仿宋_GB2312" w:cs="仿宋_GB2312"/>
          <w:b w:val="0"/>
          <w:bCs w:val="0"/>
          <w:color w:val="auto"/>
          <w:kern w:val="2"/>
          <w:sz w:val="32"/>
          <w:szCs w:val="32"/>
          <w:lang w:val="en-US" w:eastAsia="zh-CN" w:bidi="ar-SA"/>
        </w:rPr>
        <w:t>举</w:t>
      </w:r>
      <w:r>
        <w:rPr>
          <w:rFonts w:hint="default" w:ascii="仿宋_GB2312" w:hAnsi="仿宋_GB2312" w:eastAsia="仿宋_GB2312" w:cs="仿宋_GB2312"/>
          <w:b w:val="0"/>
          <w:bCs w:val="0"/>
          <w:color w:val="auto"/>
          <w:kern w:val="2"/>
          <w:sz w:val="32"/>
          <w:szCs w:val="32"/>
          <w:lang w:val="en-US" w:eastAsia="zh-CN" w:bidi="ar-SA"/>
        </w:rPr>
        <w:t>办了鄂尔多斯生态环境职业学院2023届毕业生春季促就业专场招聘会、鄂尔多斯生态环境职业学院2023届离校未就业毕业生专场招聘会两场线上招聘会，鄂尔多斯公共就业服务进校园暨鄂尔多斯生态环境职业学院2023届毕业生校园专场招聘会一场</w:t>
      </w:r>
      <w:r>
        <w:rPr>
          <w:rFonts w:hint="eastAsia" w:ascii="仿宋_GB2312" w:hAnsi="仿宋_GB2312" w:eastAsia="仿宋_GB2312" w:cs="仿宋_GB2312"/>
          <w:b w:val="0"/>
          <w:bCs w:val="0"/>
          <w:color w:val="auto"/>
          <w:kern w:val="2"/>
          <w:sz w:val="32"/>
          <w:szCs w:val="32"/>
          <w:lang w:val="en-US" w:eastAsia="zh-CN" w:bidi="ar-SA"/>
        </w:rPr>
        <w:t>线下大型</w:t>
      </w:r>
      <w:r>
        <w:rPr>
          <w:rFonts w:hint="default" w:ascii="仿宋_GB2312" w:hAnsi="仿宋_GB2312" w:eastAsia="仿宋_GB2312" w:cs="仿宋_GB2312"/>
          <w:b w:val="0"/>
          <w:bCs w:val="0"/>
          <w:color w:val="auto"/>
          <w:kern w:val="2"/>
          <w:sz w:val="32"/>
          <w:szCs w:val="32"/>
          <w:lang w:val="en-US" w:eastAsia="zh-CN" w:bidi="ar-SA"/>
        </w:rPr>
        <w:t>招聘会。</w:t>
      </w:r>
      <w:r>
        <w:rPr>
          <w:rFonts w:hint="eastAsia" w:ascii="仿宋_GB2312" w:hAnsi="仿宋_GB2312" w:eastAsia="仿宋_GB2312" w:cs="仿宋_GB2312"/>
          <w:b w:val="0"/>
          <w:bCs w:val="0"/>
          <w:color w:val="auto"/>
          <w:kern w:val="2"/>
          <w:sz w:val="32"/>
          <w:szCs w:val="32"/>
          <w:lang w:val="en-US" w:eastAsia="zh-CN" w:bidi="ar-SA"/>
        </w:rPr>
        <w:t>提供就业岗位4400多个，各系积极组织线上线下专场招聘会共计22场，提供就业岗位300多个。</w:t>
      </w:r>
    </w:p>
    <w:p>
      <w:pPr>
        <w:spacing w:afterLines="50" w:line="560" w:lineRule="exact"/>
        <w:ind w:firstLine="2891" w:firstLineChars="900"/>
        <w:jc w:val="both"/>
        <w:rPr>
          <w:rFonts w:ascii="仿宋_GB2312" w:hAnsi="仿宋_GB2312" w:eastAsia="仿宋_GB2312" w:cs="仿宋_GB2312"/>
          <w:b/>
          <w:bCs w:val="0"/>
          <w:sz w:val="32"/>
          <w:szCs w:val="32"/>
        </w:rPr>
      </w:pPr>
      <w:r>
        <w:rPr>
          <w:rFonts w:ascii="仿宋_GB2312" w:hAnsi="仿宋_GB2312" w:eastAsia="仿宋_GB2312" w:cs="仿宋_GB2312"/>
          <w:b/>
          <w:bCs w:val="0"/>
          <w:sz w:val="32"/>
          <w:szCs w:val="32"/>
        </w:rPr>
        <w:t>2-1</w:t>
      </w:r>
      <w:r>
        <w:rPr>
          <w:rFonts w:hint="eastAsia" w:ascii="仿宋_GB2312" w:hAnsi="仿宋_GB2312" w:eastAsia="仿宋_GB2312" w:cs="仿宋_GB2312"/>
          <w:b/>
          <w:bCs w:val="0"/>
          <w:sz w:val="32"/>
          <w:szCs w:val="32"/>
        </w:rPr>
        <w:t>招聘会情况</w:t>
      </w:r>
    </w:p>
    <w:tbl>
      <w:tblPr>
        <w:tblStyle w:val="16"/>
        <w:tblW w:w="84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7"/>
        <w:gridCol w:w="2308"/>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857" w:type="dxa"/>
            <w:shd w:val="clear" w:color="auto" w:fill="8DB3E2"/>
            <w:vAlign w:val="center"/>
          </w:tcPr>
          <w:p>
            <w:pPr>
              <w:widowControl/>
              <w:spacing w:before="50" w:after="50"/>
              <w:jc w:val="center"/>
              <w:rPr>
                <w:rFonts w:hint="eastAsia" w:ascii="宋体" w:hAnsi="宋体" w:eastAsia="宋体" w:cs="宋体"/>
                <w:b/>
                <w:bCs w:val="0"/>
                <w:color w:val="000000"/>
                <w:kern w:val="0"/>
                <w:sz w:val="24"/>
                <w:szCs w:val="24"/>
              </w:rPr>
            </w:pPr>
            <w:r>
              <w:rPr>
                <w:rFonts w:hint="eastAsia" w:ascii="宋体" w:hAnsi="宋体" w:eastAsia="宋体" w:cs="宋体"/>
                <w:b/>
                <w:bCs w:val="0"/>
                <w:color w:val="000000"/>
                <w:kern w:val="0"/>
                <w:sz w:val="24"/>
                <w:szCs w:val="24"/>
              </w:rPr>
              <w:t>招聘会类型</w:t>
            </w:r>
          </w:p>
        </w:tc>
        <w:tc>
          <w:tcPr>
            <w:tcW w:w="2308" w:type="dxa"/>
            <w:shd w:val="clear" w:color="auto" w:fill="8DB3E2"/>
            <w:vAlign w:val="center"/>
          </w:tcPr>
          <w:p>
            <w:pPr>
              <w:widowControl/>
              <w:spacing w:before="50" w:after="50"/>
              <w:jc w:val="center"/>
              <w:rPr>
                <w:rFonts w:hint="eastAsia" w:ascii="宋体" w:hAnsi="宋体" w:eastAsia="宋体" w:cs="宋体"/>
                <w:b/>
                <w:bCs w:val="0"/>
                <w:color w:val="000000"/>
                <w:kern w:val="0"/>
                <w:sz w:val="24"/>
                <w:szCs w:val="24"/>
              </w:rPr>
            </w:pPr>
            <w:r>
              <w:rPr>
                <w:rFonts w:hint="eastAsia" w:ascii="宋体" w:hAnsi="宋体" w:eastAsia="宋体" w:cs="宋体"/>
                <w:b/>
                <w:bCs w:val="0"/>
                <w:color w:val="000000"/>
                <w:kern w:val="0"/>
                <w:sz w:val="24"/>
                <w:szCs w:val="24"/>
              </w:rPr>
              <w:t>场次</w:t>
            </w:r>
          </w:p>
        </w:tc>
        <w:tc>
          <w:tcPr>
            <w:tcW w:w="3286" w:type="dxa"/>
            <w:shd w:val="clear" w:color="auto" w:fill="8DB3E2"/>
            <w:vAlign w:val="center"/>
          </w:tcPr>
          <w:p>
            <w:pPr>
              <w:widowControl/>
              <w:spacing w:before="50" w:after="50"/>
              <w:ind w:right="480"/>
              <w:jc w:val="center"/>
              <w:rPr>
                <w:rFonts w:hint="eastAsia" w:ascii="宋体" w:hAnsi="宋体" w:eastAsia="宋体" w:cs="宋体"/>
                <w:b/>
                <w:bCs w:val="0"/>
                <w:color w:val="000000"/>
                <w:kern w:val="0"/>
                <w:sz w:val="24"/>
                <w:szCs w:val="24"/>
              </w:rPr>
            </w:pPr>
            <w:r>
              <w:rPr>
                <w:rFonts w:hint="eastAsia" w:ascii="宋体" w:hAnsi="宋体" w:eastAsia="宋体" w:cs="宋体"/>
                <w:b/>
                <w:bCs w:val="0"/>
                <w:color w:val="000000"/>
                <w:kern w:val="0"/>
                <w:sz w:val="24"/>
                <w:szCs w:val="24"/>
              </w:rPr>
              <w:t>参会企业数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857" w:type="dxa"/>
            <w:shd w:val="clear" w:color="auto" w:fill="D6E3BC"/>
            <w:vAlign w:val="center"/>
          </w:tcPr>
          <w:p>
            <w:pPr>
              <w:widowControl/>
              <w:spacing w:before="50" w:after="50" w:line="240" w:lineRule="exact"/>
              <w:jc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各系线上</w:t>
            </w:r>
            <w:r>
              <w:rPr>
                <w:rFonts w:hint="eastAsia" w:ascii="宋体" w:hAnsi="宋体" w:eastAsia="宋体" w:cs="宋体"/>
                <w:b w:val="0"/>
                <w:bCs/>
                <w:color w:val="000000"/>
                <w:kern w:val="0"/>
                <w:sz w:val="24"/>
                <w:szCs w:val="24"/>
                <w:lang w:eastAsia="zh-CN"/>
              </w:rPr>
              <w:t>、</w:t>
            </w:r>
            <w:r>
              <w:rPr>
                <w:rFonts w:hint="eastAsia" w:ascii="宋体" w:hAnsi="宋体" w:eastAsia="宋体" w:cs="宋体"/>
                <w:b w:val="0"/>
                <w:bCs/>
                <w:color w:val="000000"/>
                <w:kern w:val="0"/>
                <w:sz w:val="24"/>
                <w:szCs w:val="24"/>
                <w:lang w:val="en-US" w:eastAsia="zh-CN"/>
              </w:rPr>
              <w:t>线下</w:t>
            </w:r>
            <w:r>
              <w:rPr>
                <w:rFonts w:hint="eastAsia" w:ascii="宋体" w:hAnsi="宋体" w:eastAsia="宋体" w:cs="宋体"/>
                <w:b w:val="0"/>
                <w:bCs/>
                <w:color w:val="000000"/>
                <w:kern w:val="0"/>
                <w:sz w:val="24"/>
                <w:szCs w:val="24"/>
              </w:rPr>
              <w:t>招聘会</w:t>
            </w:r>
          </w:p>
        </w:tc>
        <w:tc>
          <w:tcPr>
            <w:tcW w:w="2308"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22</w:t>
            </w:r>
          </w:p>
        </w:tc>
        <w:tc>
          <w:tcPr>
            <w:tcW w:w="3286"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hint="eastAsia" w:ascii="宋体" w:hAnsi="宋体" w:eastAsia="宋体" w:cs="宋体"/>
                <w:b w:val="0"/>
                <w:bCs/>
                <w:color w:val="000000"/>
                <w:kern w:val="0"/>
                <w:sz w:val="24"/>
                <w:szCs w:val="24"/>
              </w:rPr>
            </w:pPr>
            <w:bookmarkStart w:id="11" w:name="_Toc407024172"/>
            <w:bookmarkStart w:id="12" w:name="_Toc18913768"/>
            <w:r>
              <w:rPr>
                <w:rFonts w:hint="eastAsia" w:ascii="宋体" w:hAnsi="宋体" w:eastAsia="宋体" w:cs="宋体"/>
                <w:b w:val="0"/>
                <w:bCs/>
                <w:color w:val="000000"/>
                <w:kern w:val="0"/>
                <w:sz w:val="24"/>
                <w:szCs w:val="24"/>
              </w:rPr>
              <w:t>学院线上招聘会</w:t>
            </w:r>
          </w:p>
        </w:tc>
        <w:tc>
          <w:tcPr>
            <w:tcW w:w="2308" w:type="dxa"/>
            <w:vAlign w:val="center"/>
          </w:tcPr>
          <w:p>
            <w:pPr>
              <w:widowControl/>
              <w:spacing w:before="50" w:after="50" w:line="240" w:lineRule="exact"/>
              <w:jc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2</w:t>
            </w:r>
          </w:p>
        </w:tc>
        <w:tc>
          <w:tcPr>
            <w:tcW w:w="3286"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学院线下招聘会</w:t>
            </w:r>
          </w:p>
        </w:tc>
        <w:tc>
          <w:tcPr>
            <w:tcW w:w="2308" w:type="dxa"/>
            <w:vAlign w:val="center"/>
          </w:tcPr>
          <w:p>
            <w:pPr>
              <w:widowControl/>
              <w:spacing w:before="50" w:after="50" w:line="240" w:lineRule="exact"/>
              <w:jc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1</w:t>
            </w:r>
          </w:p>
        </w:tc>
        <w:tc>
          <w:tcPr>
            <w:tcW w:w="3286"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857" w:type="dxa"/>
            <w:shd w:val="clear" w:color="auto" w:fill="D6E3BC"/>
            <w:vAlign w:val="center"/>
          </w:tcPr>
          <w:p>
            <w:pPr>
              <w:widowControl/>
              <w:spacing w:before="50" w:after="50" w:line="240" w:lineRule="exact"/>
              <w:jc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合计</w:t>
            </w:r>
          </w:p>
        </w:tc>
        <w:tc>
          <w:tcPr>
            <w:tcW w:w="2308"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25</w:t>
            </w:r>
          </w:p>
        </w:tc>
        <w:tc>
          <w:tcPr>
            <w:tcW w:w="3286" w:type="dxa"/>
            <w:vAlign w:val="center"/>
          </w:tcPr>
          <w:p>
            <w:pPr>
              <w:widowControl/>
              <w:spacing w:before="50" w:after="50" w:line="240" w:lineRule="exact"/>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268</w:t>
            </w:r>
          </w:p>
        </w:tc>
      </w:tr>
    </w:tbl>
    <w:p>
      <w:pPr>
        <w:pStyle w:val="4"/>
        <w:spacing w:beforeLines="50" w:beforeAutospacing="0" w:after="0" w:afterAutospacing="0"/>
        <w:rPr>
          <w:rFonts w:ascii="黑体" w:hAnsi="黑体" w:eastAsia="黑体"/>
          <w:b w:val="0"/>
          <w:sz w:val="32"/>
          <w:szCs w:val="32"/>
        </w:rPr>
      </w:pPr>
      <w:r>
        <w:rPr>
          <w:rFonts w:hint="eastAsia" w:ascii="黑体" w:hAnsi="黑体" w:eastAsia="黑体"/>
          <w:b w:val="0"/>
          <w:sz w:val="32"/>
          <w:szCs w:val="32"/>
        </w:rPr>
        <w:t>二、招聘单位情况</w:t>
      </w:r>
      <w:bookmarkEnd w:id="11"/>
      <w:bookmarkEnd w:id="12"/>
    </w:p>
    <w:p>
      <w:pPr>
        <w:spacing w:line="54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经过前期大力宣传、组织，</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val="en-US" w:eastAsia="zh-CN"/>
        </w:rPr>
        <w:t>大型线上线下</w:t>
      </w:r>
      <w:r>
        <w:rPr>
          <w:rFonts w:hint="eastAsia" w:ascii="仿宋_GB2312" w:hAnsi="仿宋_GB2312" w:eastAsia="仿宋_GB2312" w:cs="仿宋_GB2312"/>
          <w:sz w:val="32"/>
          <w:szCs w:val="32"/>
        </w:rPr>
        <w:t>招聘会共吸引了</w:t>
      </w:r>
      <w:r>
        <w:rPr>
          <w:rFonts w:hint="eastAsia" w:ascii="仿宋_GB2312" w:hAnsi="仿宋_GB2312" w:eastAsia="仿宋_GB2312" w:cs="仿宋_GB2312"/>
          <w:sz w:val="32"/>
          <w:szCs w:val="32"/>
          <w:lang w:val="en-US" w:eastAsia="zh-CN"/>
        </w:rPr>
        <w:t>鄂尔多斯市城投物业管理有限公司、内蒙古保利爱之蒙物业服务有限公司、鄂尔多斯市丰和正华文旅有限公司酒店分公司、内蒙古亿利冀东水泥有限责任公司、鄂尔多斯市乌兰发展集团有限公司、兴泰建设集团有限公司、包头北辰饲料科技股份有限公司、东方日升新能源股份有限公司 鄂尔多斯市中轩生化股份有限公司、鄂尔多斯市隆基硅材料有限公司、鄂尔多斯市隆基光伏科技有限公司、内蒙古华景新材料有限责任公司</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245</w:t>
      </w:r>
      <w:r>
        <w:rPr>
          <w:rFonts w:hint="eastAsia" w:ascii="仿宋_GB2312" w:hAnsi="仿宋_GB2312" w:eastAsia="仿宋_GB2312" w:cs="仿宋_GB2312"/>
          <w:sz w:val="32"/>
          <w:szCs w:val="32"/>
        </w:rPr>
        <w:t>家企业参</w:t>
      </w:r>
      <w:r>
        <w:rPr>
          <w:rFonts w:hint="eastAsia" w:ascii="仿宋_GB2312" w:hAnsi="仿宋_GB2312" w:eastAsia="仿宋_GB2312" w:cs="仿宋_GB2312"/>
          <w:sz w:val="32"/>
          <w:szCs w:val="32"/>
          <w:lang w:val="en-US" w:eastAsia="zh-CN"/>
        </w:rPr>
        <w:t>加</w:t>
      </w:r>
      <w:r>
        <w:rPr>
          <w:rFonts w:hint="eastAsia" w:ascii="仿宋_GB2312" w:hAnsi="仿宋_GB2312" w:eastAsia="仿宋_GB2312" w:cs="仿宋_GB2312"/>
          <w:sz w:val="32"/>
          <w:szCs w:val="32"/>
        </w:rPr>
        <w:t>，提供了</w:t>
      </w:r>
      <w:r>
        <w:rPr>
          <w:rFonts w:hint="eastAsia" w:ascii="仿宋_GB2312" w:hAnsi="仿宋_GB2312" w:eastAsia="仿宋_GB2312" w:cs="仿宋_GB2312"/>
          <w:b w:val="0"/>
          <w:bCs w:val="0"/>
          <w:color w:val="auto"/>
          <w:kern w:val="2"/>
          <w:sz w:val="32"/>
          <w:szCs w:val="32"/>
          <w:lang w:val="en-US" w:eastAsia="zh-CN" w:bidi="ar-SA"/>
        </w:rPr>
        <w:t>4400多个</w:t>
      </w:r>
      <w:r>
        <w:rPr>
          <w:rFonts w:hint="eastAsia" w:ascii="仿宋_GB2312" w:hAnsi="仿宋_GB2312" w:eastAsia="仿宋_GB2312" w:cs="仿宋_GB2312"/>
          <w:sz w:val="32"/>
          <w:szCs w:val="32"/>
        </w:rPr>
        <w:t>就业岗位。</w:t>
      </w:r>
    </w:p>
    <w:p>
      <w:pPr>
        <w:ind w:firstLine="2570" w:firstLineChars="800"/>
        <w:rPr>
          <w:rFonts w:hint="eastAsia"/>
          <w:b/>
          <w:bCs/>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招聘单位性质分布</w:t>
      </w:r>
    </w:p>
    <w:p>
      <w:pPr>
        <w:pStyle w:val="15"/>
        <w:rPr>
          <w:rFonts w:ascii="仿宋_GB2312" w:hAnsi="仿宋_GB2312" w:eastAsia="仿宋_GB2312" w:cs="仿宋_GB2312"/>
          <w:sz w:val="32"/>
          <w:szCs w:val="32"/>
        </w:rPr>
      </w:pPr>
      <w:r>
        <w:rPr>
          <w:sz w:val="32"/>
        </w:rPr>
        <w:pict>
          <v:shape id="_x0000_s1035" o:spid="_x0000_s1035" o:spt="202" type="#_x0000_t202" style="position:absolute;left:0pt;margin-left:119.9pt;margin-top:100.6pt;height:24.4pt;width:52pt;z-index:251665408;mso-width-relative:page;mso-height-relative:page;" filled="f" stroked="f" coordsize="21600,21600">
            <v:path/>
            <v:fill on="f" focussize="0,0"/>
            <v:stroke on="f"/>
            <v:imagedata o:title=""/>
            <o:lock v:ext="edit" aspectratio="f"/>
            <v:textbox>
              <w:txbxContent>
                <w:p>
                  <w:pPr>
                    <w:rPr>
                      <w:rFonts w:hint="default"/>
                      <w:b/>
                      <w:bCs/>
                      <w:color w:val="A5A5A5" w:themeColor="background1" w:themeShade="A6"/>
                      <w:lang w:val="en-US" w:eastAsia="zh-CN"/>
                    </w:rPr>
                  </w:pPr>
                  <w:r>
                    <w:rPr>
                      <w:rFonts w:hint="default"/>
                      <w:b/>
                      <w:bCs/>
                      <w:color w:val="A5A5A5" w:themeColor="background1" w:themeShade="A6"/>
                      <w:lang w:val="en-US" w:eastAsia="zh-CN"/>
                    </w:rPr>
                    <w:t>90%</w:t>
                  </w:r>
                </w:p>
              </w:txbxContent>
            </v:textbox>
          </v:shape>
        </w:pict>
      </w:r>
      <w:r>
        <w:rPr>
          <w:sz w:val="32"/>
        </w:rPr>
        <w:pict>
          <v:shape id="_x0000_s1036" o:spid="_x0000_s1036" o:spt="202" type="#_x0000_t202" style="position:absolute;left:0pt;margin-left:193.55pt;margin-top:141.7pt;height:24.4pt;width:39.6pt;z-index:251666432;mso-width-relative:page;mso-height-relative:page;" filled="f" stroked="f" coordsize="21600,21600">
            <v:path/>
            <v:fill on="f" focussize="0,0"/>
            <v:stroke on="f"/>
            <v:imagedata o:title=""/>
            <o:lock v:ext="edit" aspectratio="f"/>
            <v:textbox>
              <w:txbxContent>
                <w:p>
                  <w:pPr>
                    <w:rPr>
                      <w:rFonts w:hint="default"/>
                      <w:b/>
                      <w:bCs/>
                      <w:color w:val="A5A5A5" w:themeColor="background1" w:themeShade="A6"/>
                      <w:lang w:val="en-US" w:eastAsia="zh-CN"/>
                    </w:rPr>
                  </w:pPr>
                  <w:r>
                    <w:rPr>
                      <w:rFonts w:hint="eastAsia"/>
                      <w:b/>
                      <w:bCs/>
                      <w:color w:val="A5A5A5" w:themeColor="background1" w:themeShade="A6"/>
                      <w:lang w:val="en-US" w:eastAsia="zh-CN"/>
                    </w:rPr>
                    <w:t>14</w:t>
                  </w:r>
                </w:p>
              </w:txbxContent>
            </v:textbox>
          </v:shape>
        </w:pict>
      </w:r>
      <w:r>
        <w:rPr>
          <w:sz w:val="32"/>
        </w:rPr>
        <w:pict>
          <v:shape id="_x0000_s1039" o:spid="_x0000_s1039" o:spt="202" type="#_x0000_t202" style="position:absolute;left:0pt;margin-left:319.45pt;margin-top:152.85pt;height:24.4pt;width:52pt;z-index:251669504;mso-width-relative:page;mso-height-relative:page;" filled="f" stroked="f" coordsize="21600,21600">
            <v:path/>
            <v:fill on="f" focussize="0,0"/>
            <v:stroke on="f"/>
            <v:imagedata o:title=""/>
            <o:lock v:ext="edit" aspectratio="f"/>
            <v:textbox>
              <w:txbxContent>
                <w:p>
                  <w:pPr>
                    <w:rPr>
                      <w:rFonts w:hint="default"/>
                      <w:b/>
                      <w:bCs/>
                      <w:color w:val="A5A5A5" w:themeColor="background1" w:themeShade="A6"/>
                      <w:lang w:val="en-US" w:eastAsia="zh-CN"/>
                    </w:rPr>
                  </w:pPr>
                  <w:r>
                    <w:rPr>
                      <w:rFonts w:hint="eastAsia"/>
                      <w:b/>
                      <w:bCs/>
                      <w:color w:val="A5A5A5" w:themeColor="background1" w:themeShade="A6"/>
                      <w:lang w:val="en-US" w:eastAsia="zh-CN"/>
                    </w:rPr>
                    <w:t>4</w:t>
                  </w:r>
                  <w:r>
                    <w:rPr>
                      <w:rFonts w:hint="default"/>
                      <w:b/>
                      <w:bCs/>
                      <w:color w:val="A5A5A5" w:themeColor="background1" w:themeShade="A6"/>
                      <w:lang w:val="en-US" w:eastAsia="zh-CN"/>
                    </w:rPr>
                    <w:t>%</w:t>
                  </w:r>
                </w:p>
              </w:txbxContent>
            </v:textbox>
          </v:shape>
        </w:pict>
      </w:r>
      <w:r>
        <w:rPr>
          <w:sz w:val="32"/>
        </w:rPr>
        <w:pict>
          <v:shape id="_x0000_s1038" o:spid="_x0000_s1038" o:spt="202" type="#_x0000_t202" style="position:absolute;left:0pt;margin-left:293.75pt;margin-top:145.8pt;height:24.4pt;width:39.6pt;z-index:251668480;mso-width-relative:page;mso-height-relative:page;" filled="f" stroked="f" coordsize="21600,21600">
            <v:path/>
            <v:fill on="f" focussize="0,0"/>
            <v:stroke on="f"/>
            <v:imagedata o:title=""/>
            <o:lock v:ext="edit" aspectratio="f"/>
            <v:textbox>
              <w:txbxContent>
                <w:p>
                  <w:pPr>
                    <w:rPr>
                      <w:rFonts w:hint="default"/>
                      <w:b/>
                      <w:bCs/>
                      <w:color w:val="A5A5A5" w:themeColor="background1" w:themeShade="A6"/>
                      <w:lang w:val="en-US" w:eastAsia="zh-CN"/>
                    </w:rPr>
                  </w:pPr>
                  <w:r>
                    <w:rPr>
                      <w:rFonts w:hint="eastAsia"/>
                      <w:b/>
                      <w:bCs/>
                      <w:color w:val="A5A5A5" w:themeColor="background1" w:themeShade="A6"/>
                      <w:lang w:val="en-US" w:eastAsia="zh-CN"/>
                    </w:rPr>
                    <w:t>10</w:t>
                  </w:r>
                </w:p>
              </w:txbxContent>
            </v:textbox>
          </v:shape>
        </w:pict>
      </w:r>
      <w:r>
        <w:rPr>
          <w:sz w:val="32"/>
        </w:rPr>
        <w:pict>
          <v:shape id="_x0000_s1034" o:spid="_x0000_s1034" o:spt="202" type="#_x0000_t202" style="position:absolute;left:0pt;margin-left:92.9pt;margin-top:28.6pt;height:24.4pt;width:43.2pt;z-index:251664384;mso-width-relative:page;mso-height-relative:page;" fillcolor="#FFFFFF" filled="t" stroked="f" coordsize="21600,21600">
            <v:path/>
            <v:fill on="t" color2="#FFFFFF" focussize="0,0"/>
            <v:stroke on="f"/>
            <v:imagedata o:title=""/>
            <o:lock v:ext="edit" aspectratio="f"/>
            <v:textbox>
              <w:txbxContent>
                <w:p>
                  <w:pPr>
                    <w:rPr>
                      <w:rFonts w:hint="default" w:eastAsia="宋体"/>
                      <w:color w:val="A5A5A5" w:themeColor="background1" w:themeShade="A6"/>
                      <w:lang w:val="en-US" w:eastAsia="zh-CN"/>
                    </w:rPr>
                  </w:pPr>
                  <w:r>
                    <w:rPr>
                      <w:rFonts w:hint="eastAsia"/>
                      <w:b/>
                      <w:bCs/>
                      <w:color w:val="A5A5A5" w:themeColor="background1" w:themeShade="A6"/>
                      <w:lang w:val="en-US" w:eastAsia="zh-CN"/>
                    </w:rPr>
                    <w:t>221</w:t>
                  </w:r>
                </w:p>
              </w:txbxContent>
            </v:textbox>
          </v:shape>
        </w:pict>
      </w:r>
      <w:r>
        <w:pict>
          <v:shape id="_x0000_i1026" o:spt="75" type="#_x0000_t75" style="height:236.2pt;width:390pt;" filled="f" o:preferrelative="t" stroked="f" coordsize="21600,21600">
            <v:path/>
            <v:fill on="f" focussize="0,0"/>
            <v:stroke on="f"/>
            <v:imagedata r:id="rId10" o:title=""/>
            <o:lock v:ext="edit" aspectratio="t"/>
            <w10:wrap type="none"/>
            <w10:anchorlock/>
          </v:shape>
        </w:pict>
      </w:r>
      <w:r>
        <w:rPr>
          <w:sz w:val="32"/>
        </w:rPr>
        <w:pict>
          <v:shape id="_x0000_s1037" o:spid="_x0000_s1037" o:spt="202" type="#_x0000_t202" style="position:absolute;left:0pt;margin-left:219.25pt;margin-top:150.55pt;height:24.4pt;width:52pt;z-index:251667456;mso-width-relative:page;mso-height-relative:page;" filled="f" stroked="f" coordsize="21600,21600">
            <v:path/>
            <v:fill on="f" focussize="0,0"/>
            <v:stroke on="f"/>
            <v:imagedata o:title=""/>
            <o:lock v:ext="edit" aspectratio="f"/>
            <v:textbox>
              <w:txbxContent>
                <w:p>
                  <w:pPr>
                    <w:rPr>
                      <w:rFonts w:hint="default"/>
                      <w:b/>
                      <w:bCs/>
                      <w:color w:val="A5A5A5" w:themeColor="background1" w:themeShade="A6"/>
                      <w:lang w:val="en-US" w:eastAsia="zh-CN"/>
                    </w:rPr>
                  </w:pPr>
                  <w:r>
                    <w:rPr>
                      <w:rFonts w:hint="eastAsia"/>
                      <w:b/>
                      <w:bCs/>
                      <w:color w:val="A5A5A5" w:themeColor="background1" w:themeShade="A6"/>
                      <w:lang w:val="en-US" w:eastAsia="zh-CN"/>
                    </w:rPr>
                    <w:t>6</w:t>
                  </w:r>
                  <w:r>
                    <w:rPr>
                      <w:rFonts w:hint="default"/>
                      <w:b/>
                      <w:bCs/>
                      <w:color w:val="A5A5A5" w:themeColor="background1" w:themeShade="A6"/>
                      <w:lang w:val="en-US" w:eastAsia="zh-CN"/>
                    </w:rPr>
                    <w:t>%</w:t>
                  </w:r>
                </w:p>
              </w:txbxContent>
            </v:textbox>
          </v:shape>
        </w:pict>
      </w:r>
    </w:p>
    <w:p>
      <w:pPr>
        <w:spacing w:line="540" w:lineRule="exact"/>
        <w:jc w:val="left"/>
        <w:rPr>
          <w:rFonts w:hint="eastAsia" w:ascii="仿宋_GB2312" w:hAnsi="仿宋_GB2312" w:eastAsia="仿宋_GB2312" w:cs="仿宋_GB2312"/>
          <w:sz w:val="32"/>
          <w:szCs w:val="32"/>
          <w:lang w:val="en-US" w:eastAsia="zh-CN"/>
        </w:rPr>
      </w:pPr>
    </w:p>
    <w:p>
      <w:pPr>
        <w:spacing w:line="54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从招聘单位性质来看，在其他民营企业就业的人数较多，在国有企业、三资企业就业的人数较少。</w:t>
      </w:r>
    </w:p>
    <w:p>
      <w:pPr>
        <w:pStyle w:val="15"/>
        <w:rPr>
          <w:rFonts w:hint="eastAsia" w:ascii="仿宋_GB2312" w:hAnsi="仿宋_GB2312" w:eastAsia="仿宋_GB2312" w:cs="仿宋_GB2312"/>
          <w:sz w:val="32"/>
          <w:szCs w:val="32"/>
          <w:lang w:val="en-US" w:eastAsia="zh-CN"/>
        </w:rPr>
      </w:pPr>
    </w:p>
    <w:p>
      <w:pPr>
        <w:pStyle w:val="7"/>
        <w:rPr>
          <w:rFonts w:hint="eastAsia" w:ascii="仿宋_GB2312" w:hAnsi="仿宋_GB2312" w:eastAsia="仿宋_GB2312" w:cs="仿宋_GB2312"/>
          <w:sz w:val="32"/>
          <w:szCs w:val="32"/>
          <w:lang w:val="en-US" w:eastAsia="zh-CN"/>
        </w:rPr>
      </w:pPr>
    </w:p>
    <w:p>
      <w:pPr>
        <w:pStyle w:val="7"/>
        <w:ind w:left="0" w:leftChars="0" w:firstLine="0" w:firstLineChars="0"/>
        <w:rPr>
          <w:rFonts w:hint="eastAsia" w:ascii="仿宋_GB2312" w:hAnsi="仿宋_GB2312" w:eastAsia="仿宋_GB2312" w:cs="仿宋_GB2312"/>
          <w:sz w:val="32"/>
          <w:szCs w:val="32"/>
          <w:lang w:val="en-US" w:eastAsia="zh-CN"/>
        </w:rPr>
      </w:pPr>
    </w:p>
    <w:p>
      <w:pPr>
        <w:pStyle w:val="3"/>
        <w:numPr>
          <w:ilvl w:val="0"/>
          <w:numId w:val="1"/>
        </w:numPr>
        <w:spacing w:line="700" w:lineRule="exact"/>
        <w:jc w:val="left"/>
        <w:rPr>
          <w:rFonts w:hint="eastAsia" w:ascii="黑体" w:hAnsi="黑体" w:eastAsia="黑体" w:cs="Times New Roman"/>
          <w:b w:val="0"/>
          <w:bCs/>
          <w:kern w:val="0"/>
          <w:sz w:val="32"/>
          <w:szCs w:val="32"/>
          <w:lang w:val="en-US" w:eastAsia="zh-CN" w:bidi="ar-SA"/>
        </w:rPr>
      </w:pPr>
      <w:bookmarkStart w:id="13" w:name="_Toc18913769"/>
      <w:r>
        <w:rPr>
          <w:rFonts w:hint="eastAsia" w:ascii="黑体" w:hAnsi="黑体" w:eastAsia="黑体" w:cs="Times New Roman"/>
          <w:b w:val="0"/>
          <w:bCs/>
          <w:kern w:val="0"/>
          <w:sz w:val="32"/>
          <w:szCs w:val="32"/>
          <w:lang w:val="en-US" w:eastAsia="zh-CN" w:bidi="ar-SA"/>
        </w:rPr>
        <w:t>毕业生满意度调查</w:t>
      </w:r>
    </w:p>
    <w:p>
      <w:pPr>
        <w:numPr>
          <w:ilvl w:val="0"/>
          <w:numId w:val="0"/>
        </w:numPr>
        <w:ind w:left="210" w:leftChars="0"/>
        <w:rPr>
          <w:rFonts w:hint="eastAsia" w:ascii="楷体_GB2312" w:hAnsi="楷体_GB2312" w:eastAsia="楷体_GB2312" w:cs="楷体_GB2312"/>
          <w:b w:val="0"/>
          <w:bCs/>
          <w:kern w:val="0"/>
          <w:sz w:val="32"/>
          <w:szCs w:val="32"/>
          <w:lang w:val="en-US" w:eastAsia="zh-CN" w:bidi="ar-SA"/>
        </w:rPr>
      </w:pPr>
      <w:r>
        <w:rPr>
          <w:rFonts w:hint="eastAsia" w:ascii="楷体_GB2312" w:hAnsi="楷体_GB2312" w:eastAsia="楷体_GB2312" w:cs="楷体_GB2312"/>
          <w:b w:val="0"/>
          <w:bCs/>
          <w:kern w:val="0"/>
          <w:sz w:val="32"/>
          <w:szCs w:val="32"/>
          <w:lang w:val="en-US" w:eastAsia="zh-CN" w:bidi="ar-SA"/>
        </w:rPr>
        <w:t>（一）毕业生对学校就业服务的满意度</w:t>
      </w:r>
    </w:p>
    <w:p>
      <w:pPr>
        <w:pStyle w:val="15"/>
        <w:widowControl w:val="0"/>
        <w:numPr>
          <w:ilvl w:val="0"/>
          <w:numId w:val="0"/>
        </w:numPr>
        <w:spacing w:before="240" w:after="60"/>
        <w:jc w:val="center"/>
        <w:outlineLvl w:val="0"/>
        <w:rPr>
          <w:rFonts w:hint="eastAsia" w:ascii="方正小标宋简体" w:hAnsi="方正小标宋简体" w:eastAsia="方正小标宋简体" w:cs="方正小标宋简体"/>
          <w:b w:val="0"/>
          <w:bCs w:val="0"/>
          <w:sz w:val="44"/>
          <w:szCs w:val="44"/>
        </w:rPr>
      </w:pPr>
      <w:r>
        <w:pict>
          <v:shape id="_x0000_i1027" o:spt="75" type="#_x0000_t75" style="height:158.95pt;width:256.6pt;" filled="f" o:preferrelative="t" stroked="f" coordsize="21600,21600" o:gfxdata="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">
            <v:path/>
            <v:fill on="f" focussize="0,0"/>
            <v:stroke on="f"/>
            <v:imagedata r:id="rId11" o:title=""/>
            <o:lock v:ext="edit" aspectratio="t"/>
            <w10:wrap type="none"/>
            <w10:anchorlock/>
          </v:shape>
        </w:pict>
      </w: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_x0000_s1044" o:spid="_x0000_s1044" o:spt="75" type="#_x0000_t75" style="position:absolute;left:0pt;margin-left:-14.1pt;margin-top:21pt;height:157.05pt;width:227.45pt;mso-wrap-distance-left:9pt;mso-wrap-distance-right:9pt;z-index:-251645952;mso-width-relative:page;mso-height-relative:page;" filled="f" o:preferrelative="t" stroked="f" coordsize="21600,21600" wrapcoords="21592 -2 0 0 0 21600 21592 21602 8 21602 21600 21600 21600 0 8 -2 21592 -2" o:gfxdata="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">
            <v:path/>
            <v:fill on="f" focussize="0,0"/>
            <v:stroke on="f"/>
            <v:imagedata r:id="rId12" o:title=""/>
            <o:lock v:ext="edit" aspectratio="t"/>
            <w10:wrap type="tight"/>
          </v:shape>
        </w:pict>
      </w:r>
      <w:r>
        <w:pict>
          <v:shape id="_x0000_s1047" o:spid="_x0000_s1047" o:spt="75" alt="7b0a202020202263686172745265734964223a20223230343736313232220a7d0a" type="#_x0000_t75" style="position:absolute;left:0pt;margin-left:227.95pt;margin-top:21.35pt;height:158.1pt;width:209pt;mso-wrap-distance-left:9pt;mso-wrap-distance-right:9pt;z-index:-251643904;mso-width-relative:page;mso-height-relative:page;" filled="f" o:preferrelative="t" stroked="f" coordsize="21600,21600" wrapcoords="21592 -2 0 0 0 21600 21592 21602 8 21602 21600 21600 21600 0 8 -2 21592 -2" o:gfxdata="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">
            <v:path/>
            <v:fill on="f" focussize="0,0"/>
            <v:stroke on="f"/>
            <v:imagedata r:id="rId13" o:title=""/>
            <o:lock v:ext="edit" aspectratio="f"/>
            <w10:wrap type="tight"/>
          </v:shape>
        </w:pict>
      </w:r>
      <w:r>
        <w:pict>
          <v:shape id="图表 1" o:spid="_x0000_s1046" o:spt="75" alt="7b0a202020202263686172745265734964223a20223230343735353738220a7d0a" type="#_x0000_t75" style="position:absolute;left:0pt;margin-left:75.95pt;margin-top:209.15pt;height:162.55pt;width:275.5pt;mso-wrap-distance-left:9pt;mso-wrap-distance-right:9pt;z-index:-251644928;mso-width-relative:page;mso-height-relative:page;" filled="f" o:preferrelative="t" stroked="f" coordsize="21600,21600" wrapcoords="21592 -2 0 0 0 21600 21592 21602 8 21602 21600 21600 21600 0 8 -2 21592 -2" o:gfxdata="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">
            <v:path/>
            <v:fill on="f" focussize="0,0"/>
            <v:stroke on="f"/>
            <v:imagedata r:id="rId14" o:title=""/>
            <o:lock v:ext="edit" aspectratio="f"/>
            <w10:wrap type="tight"/>
          </v:shape>
        </w:pict>
      </w: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jc w:val="both"/>
        <w:rPr>
          <w:rFonts w:hint="eastAsia" w:ascii="方正小标宋简体" w:hAnsi="方正小标宋简体" w:eastAsia="方正小标宋简体" w:cs="方正小标宋简体"/>
          <w:b w:val="0"/>
          <w:bCs w:val="0"/>
          <w:sz w:val="44"/>
          <w:szCs w:val="44"/>
        </w:rPr>
      </w:pPr>
    </w:p>
    <w:p>
      <w:pPr>
        <w:rPr>
          <w:rFonts w:hint="eastAsia"/>
        </w:rPr>
      </w:pPr>
    </w:p>
    <w:p>
      <w:pPr>
        <w:numPr>
          <w:ilvl w:val="0"/>
          <w:numId w:val="0"/>
        </w:numPr>
        <w:ind w:left="210" w:leftChars="0"/>
        <w:rPr>
          <w:rFonts w:hint="eastAsia" w:ascii="楷体_GB2312" w:hAnsi="楷体_GB2312" w:eastAsia="楷体_GB2312" w:cs="楷体_GB2312"/>
          <w:b w:val="0"/>
          <w:bCs/>
          <w:kern w:val="0"/>
          <w:sz w:val="32"/>
          <w:szCs w:val="32"/>
          <w:lang w:val="en-US" w:eastAsia="zh-CN" w:bidi="ar-SA"/>
        </w:rPr>
      </w:pPr>
      <w:r>
        <w:rPr>
          <w:rFonts w:hint="eastAsia" w:ascii="楷体_GB2312" w:hAnsi="楷体_GB2312" w:eastAsia="楷体_GB2312" w:cs="楷体_GB2312"/>
          <w:b w:val="0"/>
          <w:bCs/>
          <w:kern w:val="0"/>
          <w:sz w:val="32"/>
          <w:szCs w:val="32"/>
          <w:lang w:val="en-US" w:eastAsia="zh-CN" w:bidi="ar-SA"/>
        </w:rPr>
        <w:t>（二）毕业生对自身个人因素的满意度</w:t>
      </w: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_x0000_s1048" o:spid="_x0000_s1048" o:spt="75" alt="7b0a202020202263686172745265734964223a20223230343735353833220a7d0a" type="#_x0000_t75" style="position:absolute;left:0pt;margin-left:54.25pt;margin-top:13.95pt;height:184.5pt;width:319.1pt;mso-wrap-distance-left:9pt;mso-wrap-distance-right:9pt;z-index:-251642880;mso-width-relative:page;mso-height-relative:page;" filled="f" o:preferrelative="t" stroked="f" coordsize="21600,21600" wrapcoords="21592 -2 0 0 0 21600 21592 21602 8 21602 21600 21600 21600 0 8 -2 21592 -2" o:gfxdata="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">
            <v:path/>
            <v:fill on="f" focussize="0,0"/>
            <v:stroke on="f"/>
            <v:imagedata r:id="rId15" o:title=""/>
            <o:lock v:ext="edit" aspectratio="f"/>
            <w10:wrap type="tight"/>
          </v:shape>
        </w:pict>
      </w:r>
    </w:p>
    <w:p>
      <w:pPr>
        <w:rPr>
          <w:rFonts w:hint="eastAsia" w:ascii="方正小标宋简体" w:hAnsi="方正小标宋简体" w:eastAsia="方正小标宋简体" w:cs="方正小标宋简体"/>
          <w:b w:val="0"/>
          <w:bCs w:val="0"/>
          <w:sz w:val="44"/>
          <w:szCs w:val="44"/>
        </w:rPr>
      </w:pPr>
    </w:p>
    <w:p>
      <w:pPr>
        <w:pStyle w:val="15"/>
        <w:rPr>
          <w:rFonts w:hint="eastAsia" w:ascii="方正小标宋简体" w:hAnsi="方正小标宋简体" w:eastAsia="方正小标宋简体" w:cs="方正小标宋简体"/>
          <w:b w:val="0"/>
          <w:bCs w:val="0"/>
          <w:sz w:val="44"/>
          <w:szCs w:val="44"/>
        </w:rPr>
      </w:pPr>
    </w:p>
    <w:p>
      <w:pPr>
        <w:pStyle w:val="7"/>
        <w:rPr>
          <w:rFonts w:hint="eastAsia" w:ascii="方正小标宋简体" w:hAnsi="方正小标宋简体" w:eastAsia="方正小标宋简体" w:cs="方正小标宋简体"/>
          <w:b w:val="0"/>
          <w:bCs w:val="0"/>
          <w:sz w:val="44"/>
          <w:szCs w:val="44"/>
        </w:rPr>
      </w:pPr>
      <w:r>
        <w:pict>
          <v:shape id="图表 2" o:spid="_x0000_s1049" o:spt="75" alt="7b0a202020202263686172745265734964223a20223230343735353833220a7d0a" type="#_x0000_t75" style="position:absolute;left:0pt;margin-left:53pt;margin-top:46.45pt;height:204.05pt;width:323.5pt;mso-wrap-distance-left:9pt;mso-wrap-distance-right:9pt;z-index:-251641856;mso-width-relative:page;mso-height-relative:page;" filled="f" o:preferrelative="t" stroked="f" coordsize="21600,21600" wrapcoords="21592 -2 0 0 0 21600 21592 21602 8 21602 21600 21600 21600 0 8 -2 21592 -2" o:gfxdata="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">
            <v:path/>
            <v:fill on="f" focussize="0,0"/>
            <v:stroke on="f"/>
            <v:imagedata r:id="rId16" o:title=""/>
            <o:lock v:ext="edit" aspectratio="f"/>
            <w10:wrap type="tight"/>
          </v:shape>
        </w:pict>
      </w:r>
    </w:p>
    <w:p>
      <w:pPr>
        <w:pStyle w:val="7"/>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图表 4" o:spid="_x0000_s1050" o:spt="75" alt="7b0a202020202263686172745265734964223a20223230343638323432220a7d0a" type="#_x0000_t75" style="position:absolute;left:0pt;margin-left:51.75pt;margin-top:16pt;height:200.55pt;width:329.55pt;mso-wrap-distance-left:9pt;mso-wrap-distance-right:9pt;z-index:-251640832;mso-width-relative:page;mso-height-relative:page;" filled="f" o:preferrelative="t" stroked="f" coordsize="21600,21600" wrapcoords="21592 -2 0 0 0 21600 21592 21602 8 21602 21600 21600 21600 0 8 -2 21592 -2" o:gfxdata="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">
            <v:path/>
            <v:fill on="f" focussize="0,0"/>
            <v:stroke on="f"/>
            <v:imagedata r:id="rId17" o:title=""/>
            <o:lock v:ext="edit" aspectratio="f"/>
            <w10:wrap type="tight"/>
          </v:shape>
        </w:pict>
      </w: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numPr>
          <w:ilvl w:val="0"/>
          <w:numId w:val="0"/>
        </w:numPr>
        <w:ind w:left="210" w:leftChars="0"/>
        <w:rPr>
          <w:rFonts w:hint="eastAsia" w:ascii="楷体_GB2312" w:hAnsi="楷体_GB2312" w:eastAsia="楷体_GB2312" w:cs="楷体_GB2312"/>
          <w:b w:val="0"/>
          <w:bCs/>
          <w:kern w:val="0"/>
          <w:sz w:val="32"/>
          <w:szCs w:val="32"/>
          <w:lang w:val="en-US" w:eastAsia="zh-CN" w:bidi="ar-SA"/>
        </w:rPr>
      </w:pPr>
      <w:r>
        <w:rPr>
          <w:rFonts w:hint="eastAsia" w:ascii="楷体_GB2312" w:hAnsi="楷体_GB2312" w:eastAsia="楷体_GB2312" w:cs="楷体_GB2312"/>
          <w:b w:val="0"/>
          <w:bCs/>
          <w:kern w:val="0"/>
          <w:sz w:val="32"/>
          <w:szCs w:val="32"/>
          <w:lang w:val="en-US" w:eastAsia="zh-CN" w:bidi="ar-SA"/>
        </w:rPr>
        <w:t>（三）毕业生对工作的满意度</w:t>
      </w: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_x0000_s1051" o:spid="_x0000_s1051" o:spt="75" alt="7b0a202020202263686172745265734964223a20223230343735353238220a7d0a" type="#_x0000_t75" style="position:absolute;left:0pt;margin-left:52.7pt;margin-top:15.95pt;height:189.05pt;width:312.05pt;mso-wrap-distance-left:9pt;mso-wrap-distance-right:9pt;z-index:-251639808;mso-width-relative:page;mso-height-relative:page;" filled="f" o:preferrelative="t" stroked="f" coordsize="21600,21600" wrapcoords="21592 -2 0 0 0 21600 21592 21602 8 21602 21600 21600 21600 0 8 -2 21592 -2" o:gfxdata="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">
            <v:path/>
            <v:fill on="f" focussize="0,0"/>
            <v:stroke on="f"/>
            <v:imagedata r:id="rId18" o:title=""/>
            <o:lock v:ext="edit" aspectratio="f"/>
            <w10:wrap type="tight"/>
          </v:shape>
        </w:pict>
      </w:r>
    </w:p>
    <w:p>
      <w:pPr>
        <w:rPr>
          <w:rFonts w:hint="eastAsia" w:ascii="方正小标宋简体" w:hAnsi="方正小标宋简体" w:eastAsia="方正小标宋简体" w:cs="方正小标宋简体"/>
          <w:b w:val="0"/>
          <w:bCs w:val="0"/>
          <w:sz w:val="44"/>
          <w:szCs w:val="44"/>
        </w:rPr>
      </w:pPr>
    </w:p>
    <w:p>
      <w:pPr>
        <w:pStyle w:val="15"/>
        <w:rPr>
          <w:rFonts w:hint="eastAsia" w:ascii="方正小标宋简体" w:hAnsi="方正小标宋简体" w:eastAsia="方正小标宋简体" w:cs="方正小标宋简体"/>
          <w:b w:val="0"/>
          <w:bCs w:val="0"/>
          <w:sz w:val="44"/>
          <w:szCs w:val="44"/>
        </w:rPr>
      </w:pPr>
    </w:p>
    <w:p>
      <w:pPr>
        <w:pStyle w:val="7"/>
        <w:rPr>
          <w:rFonts w:hint="eastAsia" w:ascii="方正小标宋简体" w:hAnsi="方正小标宋简体" w:eastAsia="方正小标宋简体" w:cs="方正小标宋简体"/>
          <w:b w:val="0"/>
          <w:bCs w:val="0"/>
          <w:sz w:val="44"/>
          <w:szCs w:val="44"/>
          <w:lang w:eastAsia="zh-CN"/>
        </w:rPr>
      </w:pP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_x0000_s1052" o:spid="_x0000_s1052" o:spt="75" alt="7b0a202020202263686172745265734964223a20223230343735353238220a7d0a" type="#_x0000_t75" style="position:absolute;left:0pt;margin-left:52.4pt;margin-top:2.95pt;height:188.55pt;width:311.45pt;mso-wrap-distance-left:9pt;mso-wrap-distance-right:9pt;z-index:-251638784;mso-width-relative:page;mso-height-relative:page;" filled="f" o:preferrelative="t" stroked="f" coordsize="21600,21600" wrapcoords="21592 -2 0 0 0 21600 21592 21602 8 21602 21600 21600 21600 0 8 -2 21592 -2" o:gfxdata="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">
            <v:path/>
            <v:fill on="f" focussize="0,0"/>
            <v:stroke on="f"/>
            <v:imagedata r:id="rId19" o:title=""/>
            <o:lock v:ext="edit" aspectratio="f"/>
            <w10:wrap type="tight"/>
          </v:shape>
        </w:pict>
      </w: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441" w:firstLineChars="299"/>
        <w:jc w:val="center"/>
        <w:rPr>
          <w:rFonts w:hint="eastAsia" w:ascii="方正小标宋简体" w:hAnsi="方正小标宋简体" w:eastAsia="方正小标宋简体" w:cs="方正小标宋简体"/>
          <w:b w:val="0"/>
          <w:bCs w:val="0"/>
          <w:sz w:val="44"/>
          <w:szCs w:val="44"/>
        </w:rPr>
      </w:pPr>
      <w:r>
        <w:pict>
          <v:shape id="图表 9" o:spid="_x0000_s1053" o:spt="75" alt="7b0a202020202263686172745265734964223a20223230343731333737220a7d0a" type="#_x0000_t75" style="position:absolute;left:0pt;margin-left:52.5pt;margin-top:48pt;height:187.9pt;width:310.45pt;mso-wrap-distance-left:9pt;mso-wrap-distance-right:9pt;z-index:-251637760;mso-width-relative:page;mso-height-relative:page;" filled="f" o:preferrelative="t" stroked="f" coordsize="21600,21600" wrapcoords="21592 -2 0 0 0 21600 21592 21602 8 21602 21600 21600 21600 0 8 -2 21592 -2" o:gfxdata="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">
            <v:path/>
            <v:fill on="f" focussize="0,0"/>
            <v:stroke on="f"/>
            <v:imagedata r:id="rId20" o:title=""/>
            <o:lock v:ext="edit" aspectratio="f"/>
            <w10:wrap type="tight"/>
          </v:shape>
        </w:pict>
      </w:r>
    </w:p>
    <w:p>
      <w:pPr>
        <w:pStyle w:val="3"/>
        <w:spacing w:line="700" w:lineRule="exact"/>
        <w:jc w:val="both"/>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hint="eastAsia" w:ascii="方正小标宋简体" w:hAnsi="方正小标宋简体" w:eastAsia="方正小标宋简体" w:cs="方正小标宋简体"/>
          <w:b w:val="0"/>
          <w:bCs w:val="0"/>
          <w:sz w:val="44"/>
          <w:szCs w:val="44"/>
        </w:rPr>
      </w:pPr>
    </w:p>
    <w:p>
      <w:pPr>
        <w:pStyle w:val="3"/>
        <w:spacing w:line="700" w:lineRule="exact"/>
        <w:ind w:firstLine="1315" w:firstLineChars="299"/>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第三部分</w:t>
      </w:r>
      <w:r>
        <w:rPr>
          <w:rFonts w:ascii="方正小标宋简体" w:hAnsi="方正小标宋简体" w:eastAsia="方正小标宋简体" w:cs="方正小标宋简体"/>
          <w:b w:val="0"/>
          <w:bCs w:val="0"/>
          <w:sz w:val="44"/>
          <w:szCs w:val="44"/>
        </w:rPr>
        <w:t xml:space="preserve"> </w:t>
      </w:r>
      <w:r>
        <w:rPr>
          <w:rFonts w:hint="eastAsia" w:ascii="方正小标宋简体" w:hAnsi="方正小标宋简体" w:eastAsia="方正小标宋简体" w:cs="方正小标宋简体"/>
          <w:b w:val="0"/>
          <w:bCs w:val="0"/>
          <w:sz w:val="44"/>
          <w:szCs w:val="44"/>
        </w:rPr>
        <w:t>就业形势分析与</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就业工作推进措施</w:t>
      </w:r>
      <w:bookmarkEnd w:id="13"/>
    </w:p>
    <w:p>
      <w:pPr>
        <w:pStyle w:val="4"/>
        <w:numPr>
          <w:ilvl w:val="0"/>
          <w:numId w:val="0"/>
        </w:numPr>
        <w:spacing w:beforeLines="50" w:beforeAutospacing="0" w:afterLines="50" w:afterAutospacing="0"/>
        <w:rPr>
          <w:rFonts w:hint="eastAsia" w:ascii="仿宋_GB2312" w:hAnsi="仿宋_GB2312" w:eastAsia="仿宋_GB2312" w:cs="仿宋_GB2312"/>
          <w:sz w:val="32"/>
          <w:szCs w:val="32"/>
        </w:rPr>
      </w:pPr>
      <w:bookmarkStart w:id="14" w:name="_Toc18913770"/>
      <w:r>
        <w:rPr>
          <w:rFonts w:hint="eastAsia" w:ascii="黑体" w:hAnsi="黑体" w:eastAsia="黑体"/>
          <w:sz w:val="32"/>
          <w:szCs w:val="32"/>
          <w:lang w:val="en-US" w:eastAsia="zh-CN"/>
        </w:rPr>
        <w:t>一、</w:t>
      </w:r>
      <w:r>
        <w:rPr>
          <w:rFonts w:hint="eastAsia" w:ascii="黑体" w:hAnsi="黑体" w:eastAsia="黑体"/>
          <w:sz w:val="32"/>
          <w:szCs w:val="32"/>
        </w:rPr>
        <w:t>就业形势分析</w:t>
      </w:r>
      <w:bookmarkEnd w:id="14"/>
      <w:bookmarkStart w:id="15" w:name="_Toc18913771"/>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ind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精准分析研判高校毕业生就业形势，研究提出促进2023届高校毕业生就业政策措施，教育部高校学生司、学生服务与素质发展中心于2022年10月11日上午联合召开2023届高校毕业生就业工作视频座谈会。部分省份教育厅(教委)、人力资源社会保障厅高校毕业生就业部门和服务机构及六所高校分管就业领导分别作了交流发言。</w:t>
      </w:r>
    </w:p>
    <w:p>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教育部高校学生司王辉司长总结谈到，本次会议既分析研判了当前就业形势，又创新性、有针对性地提出了开展就业工作的硬招实招。他指出，各单位要抢抓高校毕业生求职关键期，深入调研，科学研判，早定政策，狠抓落实，确保2023届毕业生更加充分更高质量就业。</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11月15日，教育部、人力资源和社会保障部召开2023届全国普通高校毕业生就业创业工作网络视频会议。会议指出，“2023届高校毕业生规模预计1158万人，同比增加82万人“，2023届高校毕业生规模又创历史新高。就业市场压力很大，此外，在疫情冲击影响下，2022年还有一些离校未就业的毕业生，也给就业市场带来不小的压力和挑战。综合研判，当前高校毕业生就业形势依然严峻复杂。</w:t>
      </w:r>
    </w:p>
    <w:p>
      <w:pPr>
        <w:widowControl/>
        <w:numPr>
          <w:ilvl w:val="0"/>
          <w:numId w:val="0"/>
        </w:numPr>
        <w:snapToGrid w:val="0"/>
        <w:spacing w:beforeLines="50" w:afterLines="50" w:line="560" w:lineRule="exact"/>
        <w:rPr>
          <w:rFonts w:ascii="黑体" w:hAnsi="黑体" w:eastAsia="黑体" w:cs="宋体"/>
          <w:b/>
          <w:bCs/>
          <w:kern w:val="0"/>
          <w:sz w:val="32"/>
          <w:szCs w:val="32"/>
        </w:rPr>
      </w:pPr>
      <w:r>
        <w:rPr>
          <w:rFonts w:hint="eastAsia" w:ascii="黑体" w:hAnsi="黑体" w:eastAsia="黑体" w:cs="宋体"/>
          <w:b/>
          <w:bCs/>
          <w:kern w:val="0"/>
          <w:sz w:val="32"/>
          <w:szCs w:val="32"/>
          <w:lang w:val="en-US" w:eastAsia="zh-CN"/>
        </w:rPr>
        <w:t>二、</w:t>
      </w:r>
      <w:r>
        <w:rPr>
          <w:rFonts w:hint="eastAsia" w:ascii="黑体" w:hAnsi="黑体" w:eastAsia="黑体" w:cs="宋体"/>
          <w:b/>
          <w:bCs/>
          <w:kern w:val="0"/>
          <w:sz w:val="32"/>
          <w:szCs w:val="32"/>
        </w:rPr>
        <w:t>政府推进就业创业工作措施</w:t>
      </w:r>
      <w:bookmarkEnd w:id="15"/>
      <w:bookmarkStart w:id="16" w:name="_Toc18913772"/>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2023年1月12日在内蒙古自治区第十四届人民代表大会第一次会议上自治区主席王莉霞作了政府工作报告，强调要着力促就业保收入。实施离校未就业高校毕业生实名制帮扶行动，确保年末就业率达到90％以上。实施“三支一扶”和社区民生基层服务计划，招募7500名项目人员。每个旗县（市、区）至少建设1处零工市场，促进灵活人员就业。实施残疾人就业行动，新增就业8000人。开展政府补贴性职业技能培训25万人次，组织职业院校对就业困难等人群免费培训10万人次。实施政府投资项目以工代赈促进当地群众增收，加强农企利益联结机制、嘎查村集体经济、农畜产品电商平台等建设带动农牧民增收。强化欠薪预防整治，农民工兄弟的辛苦钱，一分一厘都不能拖欠。</w:t>
      </w:r>
      <w:bookmarkEnd w:id="16"/>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鄂尔多斯市依托丰富的旅游资源，着力打造具北疆特色旅游观光休闲度假基地，培育新兴产业、发展现代服务业，触发强劲的就业带动能力，就业空间大幅拓展。</w:t>
      </w:r>
    </w:p>
    <w:p>
      <w:pPr>
        <w:ind w:firstLine="640" w:firstLineChars="200"/>
        <w:rPr>
          <w:rFonts w:hint="eastAsia" w:ascii="黑体" w:hAnsi="黑体" w:eastAsia="黑体"/>
          <w:sz w:val="32"/>
          <w:szCs w:val="32"/>
          <w:lang w:val="en-US" w:eastAsia="zh-CN"/>
        </w:rPr>
      </w:pPr>
      <w:r>
        <w:rPr>
          <w:rFonts w:hint="eastAsia" w:ascii="仿宋_GB2312" w:hAnsi="仿宋_GB2312" w:eastAsia="仿宋_GB2312" w:cs="仿宋_GB2312"/>
          <w:sz w:val="32"/>
          <w:szCs w:val="32"/>
        </w:rPr>
        <w:t>鄂尔多斯市拥有专门的大学生创业园区，大学生创业园区引进国内各大名校高端人才，对大、中专学生创业进行专门培训指导，并提供创业场所及政策支持，鼓励大学生创业。</w:t>
      </w:r>
      <w:bookmarkStart w:id="17" w:name="_Toc18913773"/>
    </w:p>
    <w:p>
      <w:pPr>
        <w:pStyle w:val="4"/>
        <w:numPr>
          <w:ilvl w:val="0"/>
          <w:numId w:val="0"/>
        </w:numPr>
        <w:rPr>
          <w:rFonts w:ascii="黑体" w:hAnsi="黑体" w:eastAsia="黑体"/>
          <w:sz w:val="32"/>
          <w:szCs w:val="32"/>
        </w:rPr>
      </w:pPr>
      <w:r>
        <w:rPr>
          <w:rFonts w:hint="eastAsia" w:ascii="黑体" w:hAnsi="黑体" w:eastAsia="黑体"/>
          <w:sz w:val="32"/>
          <w:szCs w:val="32"/>
          <w:lang w:val="en-US" w:eastAsia="zh-CN"/>
        </w:rPr>
        <w:t>三、</w:t>
      </w:r>
      <w:r>
        <w:rPr>
          <w:rFonts w:hint="eastAsia" w:ascii="黑体" w:hAnsi="黑体" w:eastAsia="黑体"/>
          <w:sz w:val="32"/>
          <w:szCs w:val="32"/>
        </w:rPr>
        <w:t>学院推进就业创业工作主要举措</w:t>
      </w:r>
      <w:bookmarkEnd w:id="17"/>
      <w:bookmarkStart w:id="18" w:name="_Toc18913774"/>
    </w:p>
    <w:p>
      <w:pPr>
        <w:pStyle w:val="4"/>
        <w:spacing w:before="0" w:beforeAutospacing="0" w:after="0" w:afterAutospacing="0"/>
        <w:rPr>
          <w:rFonts w:ascii="楷体_GB2312" w:hAnsi="楷体_GB2312" w:eastAsia="楷体_GB2312" w:cs="楷体_GB2312"/>
          <w:sz w:val="32"/>
          <w:szCs w:val="32"/>
        </w:rPr>
      </w:pPr>
      <w:r>
        <w:rPr>
          <w:rFonts w:hint="eastAsia" w:ascii="楷体_GB2312" w:hAnsi="楷体_GB2312" w:eastAsia="楷体_GB2312" w:cs="楷体_GB2312"/>
          <w:b w:val="0"/>
          <w:sz w:val="32"/>
          <w:szCs w:val="32"/>
        </w:rPr>
        <w:t>（一）</w:t>
      </w:r>
      <w:r>
        <w:rPr>
          <w:rFonts w:hint="eastAsia" w:ascii="楷体_GB2312" w:hAnsi="楷体_GB2312" w:eastAsia="楷体_GB2312" w:cs="楷体_GB2312"/>
          <w:b w:val="0"/>
          <w:sz w:val="32"/>
          <w:szCs w:val="32"/>
          <w:lang w:val="en-US" w:eastAsia="zh-CN"/>
        </w:rPr>
        <w:t>大力推进</w:t>
      </w:r>
      <w:r>
        <w:rPr>
          <w:rFonts w:hint="eastAsia" w:ascii="楷体_GB2312" w:hAnsi="楷体_GB2312" w:eastAsia="楷体_GB2312" w:cs="楷体_GB2312"/>
          <w:b w:val="0"/>
          <w:sz w:val="32"/>
          <w:szCs w:val="32"/>
        </w:rPr>
        <w:t>校企合作</w:t>
      </w:r>
    </w:p>
    <w:p>
      <w:pPr>
        <w:pStyle w:val="14"/>
        <w:shd w:val="clear" w:color="auto" w:fill="FFFFFF"/>
        <w:spacing w:before="0" w:beforeAutospacing="0" w:after="0" w:afterAutospacing="0"/>
        <w:ind w:firstLine="640" w:firstLineChars="200"/>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kern w:val="2"/>
          <w:sz w:val="32"/>
          <w:szCs w:val="32"/>
        </w:rPr>
        <w:t>学院指导学生制定职业规划，依托鄂尔多斯地区得天独厚的资源、产业与政策优势，为毕业生寻找创业与就业通道，按照“校企互动、产教互通、学做互生”的教学理念，不断深化产、学、研、创有机衔接，根据企业的人才需求，不断</w:t>
      </w:r>
      <w:r>
        <w:rPr>
          <w:rFonts w:hint="eastAsia" w:ascii="仿宋_GB2312" w:hAnsi="仿宋_GB2312" w:eastAsia="仿宋_GB2312" w:cs="仿宋_GB2312"/>
          <w:color w:val="auto"/>
          <w:kern w:val="2"/>
          <w:sz w:val="32"/>
          <w:szCs w:val="32"/>
        </w:rPr>
        <w:t>拓展实习、实训场所</w:t>
      </w:r>
      <w:r>
        <w:rPr>
          <w:rFonts w:hint="eastAsia" w:ascii="仿宋_GB2312" w:hAnsi="仿宋_GB2312" w:eastAsia="仿宋_GB2312" w:cs="仿宋_GB2312"/>
          <w:color w:val="auto"/>
          <w:kern w:val="2"/>
          <w:sz w:val="32"/>
          <w:szCs w:val="32"/>
          <w:lang w:eastAsia="zh-CN"/>
        </w:rPr>
        <w:t>。</w:t>
      </w:r>
    </w:p>
    <w:p>
      <w:pPr>
        <w:pStyle w:val="14"/>
        <w:shd w:val="clear" w:color="auto" w:fill="FFFFFF"/>
        <w:spacing w:before="0" w:beforeAutospacing="0" w:after="0" w:afterAutospacing="0"/>
        <w:ind w:firstLine="640" w:firstLineChars="200"/>
        <w:rPr>
          <w:rFonts w:hint="eastAsia" w:ascii="仿宋_GB2312" w:hAnsi="仿宋_GB2312" w:eastAsia="仿宋_GB2312" w:cs="仿宋_GB2312"/>
          <w:kern w:val="2"/>
          <w:sz w:val="32"/>
          <w:szCs w:val="32"/>
        </w:rPr>
      </w:pPr>
      <w:r>
        <w:rPr>
          <w:rFonts w:hint="eastAsia" w:ascii="仿宋_GB2312" w:hAnsi="仿宋_GB2312" w:eastAsia="仿宋_GB2312" w:cs="仿宋_GB2312"/>
          <w:color w:val="auto"/>
          <w:kern w:val="2"/>
          <w:sz w:val="32"/>
          <w:szCs w:val="32"/>
        </w:rPr>
        <w:t>通过书记、院长访企拓岗，成立鄂尔多斯生态环境职业教育集团，组建产业学院，实行中高职+企业一体化合作办学、与企业共建实训基地、现代学徒制教学、订单培养等校企合作模式，联合培养人才，畅通学生就业渠道。与鄂尔多斯集团、神华神东集团、中国亚洲经济发展协会等188家企业和社会组织建立合作关系，建成校外实训基地50多个，实践教学课时接近50%。</w:t>
      </w:r>
    </w:p>
    <w:p>
      <w:pPr>
        <w:pStyle w:val="14"/>
        <w:shd w:val="clear" w:color="auto" w:fill="FFFFFF"/>
        <w:spacing w:before="0" w:beforeAutospacing="0" w:after="0" w:afterAutospacing="0"/>
        <w:ind w:firstLine="640" w:firstLineChars="200"/>
        <w:rPr>
          <w:rFonts w:hint="eastAsia"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今年，与我院签定委培协议的公司有：鄂尔多斯电力有限责任公司，委托培养发电厂</w:t>
      </w:r>
      <w:r>
        <w:rPr>
          <w:rFonts w:hint="eastAsia" w:ascii="仿宋_GB2312" w:hAnsi="仿宋_GB2312" w:eastAsia="仿宋_GB2312" w:cs="仿宋_GB2312"/>
          <w:color w:val="auto"/>
          <w:kern w:val="2"/>
          <w:sz w:val="32"/>
          <w:szCs w:val="32"/>
          <w:lang w:val="en-US" w:eastAsia="zh-CN"/>
        </w:rPr>
        <w:t>与</w:t>
      </w:r>
      <w:r>
        <w:rPr>
          <w:rFonts w:hint="eastAsia" w:ascii="仿宋_GB2312" w:hAnsi="仿宋_GB2312" w:eastAsia="仿宋_GB2312" w:cs="仿宋_GB2312"/>
          <w:color w:val="auto"/>
          <w:kern w:val="2"/>
          <w:sz w:val="32"/>
          <w:szCs w:val="32"/>
        </w:rPr>
        <w:t>电力系统</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人、供用电技术</w:t>
      </w:r>
      <w:r>
        <w:rPr>
          <w:rFonts w:ascii="仿宋_GB2312" w:hAnsi="仿宋_GB2312" w:eastAsia="仿宋_GB2312" w:cs="仿宋_GB2312"/>
          <w:color w:val="auto"/>
          <w:kern w:val="2"/>
          <w:sz w:val="32"/>
          <w:szCs w:val="32"/>
        </w:rPr>
        <w:t>30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val="en-US" w:eastAsia="zh-CN"/>
        </w:rPr>
        <w:t>鄂尔多斯市西金矿冶有限责任公司，</w:t>
      </w:r>
      <w:r>
        <w:rPr>
          <w:rFonts w:hint="eastAsia" w:ascii="仿宋_GB2312" w:hAnsi="仿宋_GB2312" w:eastAsia="仿宋_GB2312" w:cs="仿宋_GB2312"/>
          <w:color w:val="auto"/>
          <w:kern w:val="2"/>
          <w:sz w:val="32"/>
          <w:szCs w:val="32"/>
        </w:rPr>
        <w:t>委托培养</w:t>
      </w:r>
      <w:r>
        <w:rPr>
          <w:rFonts w:hint="eastAsia" w:ascii="仿宋_GB2312" w:hAnsi="仿宋_GB2312" w:eastAsia="仿宋_GB2312" w:cs="仿宋_GB2312"/>
          <w:color w:val="auto"/>
          <w:kern w:val="2"/>
          <w:sz w:val="32"/>
          <w:szCs w:val="32"/>
          <w:lang w:val="en-US" w:eastAsia="zh-CN"/>
        </w:rPr>
        <w:t>机电一体化50人；</w:t>
      </w:r>
      <w:r>
        <w:rPr>
          <w:rFonts w:hint="eastAsia" w:ascii="仿宋_GB2312" w:hAnsi="仿宋_GB2312" w:eastAsia="仿宋_GB2312" w:cs="仿宋_GB2312"/>
          <w:color w:val="auto"/>
          <w:kern w:val="2"/>
          <w:sz w:val="32"/>
          <w:szCs w:val="32"/>
        </w:rPr>
        <w:t>鄂尔多斯市伊克昭电力工程有限</w:t>
      </w:r>
      <w:r>
        <w:rPr>
          <w:rFonts w:hint="eastAsia" w:ascii="仿宋_GB2312" w:hAnsi="仿宋_GB2312" w:eastAsia="仿宋_GB2312" w:cs="仿宋_GB2312"/>
          <w:color w:val="auto"/>
          <w:kern w:val="2"/>
          <w:sz w:val="32"/>
          <w:szCs w:val="32"/>
          <w:lang w:val="en-US" w:eastAsia="zh-CN"/>
        </w:rPr>
        <w:t>责任</w:t>
      </w:r>
      <w:r>
        <w:rPr>
          <w:rFonts w:hint="eastAsia" w:ascii="仿宋_GB2312" w:hAnsi="仿宋_GB2312" w:eastAsia="仿宋_GB2312" w:cs="仿宋_GB2312"/>
          <w:color w:val="auto"/>
          <w:kern w:val="2"/>
          <w:sz w:val="32"/>
          <w:szCs w:val="32"/>
        </w:rPr>
        <w:t>公司</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供用电技术</w:t>
      </w:r>
      <w:r>
        <w:rPr>
          <w:rFonts w:ascii="仿宋_GB2312" w:hAnsi="仿宋_GB2312" w:eastAsia="仿宋_GB2312" w:cs="仿宋_GB2312"/>
          <w:color w:val="auto"/>
          <w:kern w:val="2"/>
          <w:sz w:val="32"/>
          <w:szCs w:val="32"/>
        </w:rPr>
        <w:t>10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鄂尔多斯天猫家装</w:t>
      </w:r>
      <w:r>
        <w:rPr>
          <w:rFonts w:hint="eastAsia" w:ascii="仿宋_GB2312" w:hAnsi="仿宋_GB2312" w:eastAsia="仿宋_GB2312" w:cs="仿宋_GB2312"/>
          <w:color w:val="auto"/>
          <w:kern w:val="2"/>
          <w:sz w:val="32"/>
          <w:szCs w:val="32"/>
          <w:lang w:val="en-US" w:eastAsia="zh-CN"/>
        </w:rPr>
        <w:t>e</w:t>
      </w:r>
      <w:r>
        <w:rPr>
          <w:rFonts w:hint="eastAsia" w:ascii="仿宋_GB2312" w:hAnsi="仿宋_GB2312" w:eastAsia="仿宋_GB2312" w:cs="仿宋_GB2312"/>
          <w:color w:val="auto"/>
          <w:kern w:val="2"/>
          <w:sz w:val="32"/>
          <w:szCs w:val="32"/>
        </w:rPr>
        <w:t>站</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建筑室内设计</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人；常州科试集团</w:t>
      </w:r>
      <w:r>
        <w:rPr>
          <w:rFonts w:hint="eastAsia" w:ascii="仿宋_GB2312" w:hAnsi="仿宋_GB2312" w:eastAsia="仿宋_GB2312" w:cs="仿宋_GB2312"/>
          <w:color w:val="auto"/>
          <w:kern w:val="2"/>
          <w:sz w:val="32"/>
          <w:szCs w:val="32"/>
          <w:lang w:val="en-US" w:eastAsia="zh-CN"/>
        </w:rPr>
        <w:t>联合</w:t>
      </w:r>
      <w:r>
        <w:rPr>
          <w:rFonts w:hint="eastAsia" w:ascii="仿宋_GB2312" w:hAnsi="仿宋_GB2312" w:eastAsia="仿宋_GB2312" w:cs="仿宋_GB2312"/>
          <w:color w:val="auto"/>
          <w:kern w:val="2"/>
          <w:sz w:val="32"/>
          <w:szCs w:val="32"/>
        </w:rPr>
        <w:t>鄂尔多斯市众擎劳务服务有限责任公司</w:t>
      </w:r>
      <w:r>
        <w:rPr>
          <w:rFonts w:hint="eastAsia" w:ascii="仿宋_GB2312" w:hAnsi="仿宋_GB2312" w:eastAsia="仿宋_GB2312" w:cs="仿宋_GB2312"/>
          <w:color w:val="auto"/>
          <w:kern w:val="2"/>
          <w:sz w:val="32"/>
          <w:szCs w:val="32"/>
          <w:lang w:val="en-US" w:eastAsia="zh-CN"/>
        </w:rPr>
        <w:t>订单</w:t>
      </w:r>
      <w:r>
        <w:rPr>
          <w:rFonts w:hint="eastAsia" w:ascii="仿宋_GB2312" w:hAnsi="仿宋_GB2312" w:eastAsia="仿宋_GB2312" w:cs="仿宋_GB2312"/>
          <w:color w:val="auto"/>
          <w:kern w:val="2"/>
          <w:sz w:val="32"/>
          <w:szCs w:val="32"/>
        </w:rPr>
        <w:t>培养汽车</w:t>
      </w:r>
      <w:r>
        <w:rPr>
          <w:rFonts w:hint="eastAsia" w:ascii="仿宋_GB2312" w:hAnsi="仿宋_GB2312" w:eastAsia="仿宋_GB2312" w:cs="仿宋_GB2312"/>
          <w:color w:val="auto"/>
          <w:kern w:val="2"/>
          <w:sz w:val="32"/>
          <w:szCs w:val="32"/>
          <w:lang w:val="en-US" w:eastAsia="zh-CN"/>
        </w:rPr>
        <w:t>应</w:t>
      </w:r>
      <w:r>
        <w:rPr>
          <w:rFonts w:hint="eastAsia" w:ascii="仿宋_GB2312" w:hAnsi="仿宋_GB2312" w:eastAsia="仿宋_GB2312" w:cs="仿宋_GB2312"/>
          <w:color w:val="auto"/>
          <w:kern w:val="2"/>
          <w:sz w:val="32"/>
          <w:szCs w:val="32"/>
        </w:rPr>
        <w:t>用与维修</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人、机电一体化</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人；奇瑞汽车</w:t>
      </w:r>
      <w:r>
        <w:rPr>
          <w:rFonts w:hint="eastAsia" w:ascii="仿宋_GB2312" w:hAnsi="仿宋_GB2312" w:eastAsia="仿宋_GB2312" w:cs="仿宋_GB2312"/>
          <w:color w:val="auto"/>
          <w:kern w:val="2"/>
          <w:sz w:val="32"/>
          <w:szCs w:val="32"/>
          <w:lang w:val="en-US" w:eastAsia="zh-CN"/>
        </w:rPr>
        <w:t>股份有限公司</w:t>
      </w:r>
      <w:r>
        <w:rPr>
          <w:rFonts w:hint="eastAsia" w:ascii="仿宋_GB2312" w:hAnsi="仿宋_GB2312" w:eastAsia="仿宋_GB2312" w:cs="仿宋_GB2312"/>
          <w:color w:val="auto"/>
          <w:kern w:val="2"/>
          <w:sz w:val="32"/>
          <w:szCs w:val="32"/>
        </w:rPr>
        <w:t>鄂尔多斯</w:t>
      </w:r>
      <w:r>
        <w:rPr>
          <w:rFonts w:hint="eastAsia" w:ascii="仿宋_GB2312" w:hAnsi="仿宋_GB2312" w:eastAsia="仿宋_GB2312" w:cs="仿宋_GB2312"/>
          <w:color w:val="auto"/>
          <w:kern w:val="2"/>
          <w:sz w:val="32"/>
          <w:szCs w:val="32"/>
          <w:lang w:val="en-US" w:eastAsia="zh-CN"/>
        </w:rPr>
        <w:t>分</w:t>
      </w:r>
      <w:r>
        <w:rPr>
          <w:rFonts w:hint="eastAsia" w:ascii="仿宋_GB2312" w:hAnsi="仿宋_GB2312" w:eastAsia="仿宋_GB2312" w:cs="仿宋_GB2312"/>
          <w:color w:val="auto"/>
          <w:kern w:val="2"/>
          <w:sz w:val="32"/>
          <w:szCs w:val="32"/>
        </w:rPr>
        <w:t>公司</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订单培养</w:t>
      </w:r>
      <w:r>
        <w:rPr>
          <w:rFonts w:hint="eastAsia" w:ascii="仿宋_GB2312" w:hAnsi="仿宋_GB2312" w:eastAsia="仿宋_GB2312" w:cs="仿宋_GB2312"/>
          <w:color w:val="auto"/>
          <w:kern w:val="2"/>
          <w:sz w:val="32"/>
          <w:szCs w:val="32"/>
        </w:rPr>
        <w:t>汽车</w:t>
      </w:r>
      <w:r>
        <w:rPr>
          <w:rFonts w:hint="eastAsia" w:ascii="仿宋_GB2312" w:hAnsi="仿宋_GB2312" w:eastAsia="仿宋_GB2312" w:cs="仿宋_GB2312"/>
          <w:color w:val="auto"/>
          <w:kern w:val="2"/>
          <w:sz w:val="32"/>
          <w:szCs w:val="32"/>
          <w:lang w:val="en-US" w:eastAsia="zh-CN"/>
        </w:rPr>
        <w:t>制造</w:t>
      </w:r>
      <w:r>
        <w:rPr>
          <w:rFonts w:hint="eastAsia" w:ascii="仿宋_GB2312" w:hAnsi="仿宋_GB2312" w:eastAsia="仿宋_GB2312" w:cs="仿宋_GB2312"/>
          <w:color w:val="auto"/>
          <w:kern w:val="2"/>
          <w:sz w:val="32"/>
          <w:szCs w:val="32"/>
        </w:rPr>
        <w:t>与</w:t>
      </w:r>
      <w:r>
        <w:rPr>
          <w:rFonts w:hint="eastAsia" w:ascii="仿宋_GB2312" w:hAnsi="仿宋_GB2312" w:eastAsia="仿宋_GB2312" w:cs="仿宋_GB2312"/>
          <w:color w:val="auto"/>
          <w:kern w:val="2"/>
          <w:sz w:val="32"/>
          <w:szCs w:val="32"/>
          <w:lang w:val="en-US" w:eastAsia="zh-CN"/>
        </w:rPr>
        <w:t>试验技术</w:t>
      </w:r>
      <w:r>
        <w:rPr>
          <w:rFonts w:ascii="仿宋_GB2312" w:hAnsi="仿宋_GB2312" w:eastAsia="仿宋_GB2312" w:cs="仿宋_GB2312"/>
          <w:color w:val="auto"/>
          <w:kern w:val="2"/>
          <w:sz w:val="32"/>
          <w:szCs w:val="32"/>
        </w:rPr>
        <w:t>80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内蒙古</w:t>
      </w:r>
      <w:r>
        <w:rPr>
          <w:rFonts w:hint="eastAsia" w:ascii="仿宋_GB2312" w:hAnsi="仿宋_GB2312" w:eastAsia="仿宋_GB2312" w:cs="仿宋_GB2312"/>
          <w:color w:val="auto"/>
          <w:kern w:val="2"/>
          <w:sz w:val="32"/>
          <w:szCs w:val="32"/>
        </w:rPr>
        <w:t>伊泰印象</w:t>
      </w:r>
      <w:r>
        <w:rPr>
          <w:rFonts w:hint="eastAsia" w:ascii="仿宋_GB2312" w:hAnsi="仿宋_GB2312" w:eastAsia="仿宋_GB2312" w:cs="仿宋_GB2312"/>
          <w:color w:val="auto"/>
          <w:kern w:val="2"/>
          <w:sz w:val="32"/>
          <w:szCs w:val="32"/>
          <w:lang w:val="en-US" w:eastAsia="zh-CN"/>
        </w:rPr>
        <w:t>生物科技</w:t>
      </w:r>
      <w:r>
        <w:rPr>
          <w:rFonts w:hint="eastAsia" w:ascii="仿宋_GB2312" w:hAnsi="仿宋_GB2312" w:eastAsia="仿宋_GB2312" w:cs="仿宋_GB2312"/>
          <w:color w:val="auto"/>
          <w:kern w:val="2"/>
          <w:sz w:val="32"/>
          <w:szCs w:val="32"/>
        </w:rPr>
        <w:t>有限公司</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订单培养园林1</w:t>
      </w:r>
      <w:r>
        <w:rPr>
          <w:rFonts w:ascii="仿宋_GB2312" w:hAnsi="仿宋_GB2312" w:eastAsia="仿宋_GB2312" w:cs="仿宋_GB2312"/>
          <w:color w:val="auto"/>
          <w:kern w:val="2"/>
          <w:sz w:val="32"/>
          <w:szCs w:val="32"/>
        </w:rPr>
        <w:t>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内蒙古晶泰环境科技有限责任</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订单</w:t>
      </w:r>
      <w:r>
        <w:rPr>
          <w:rFonts w:hint="eastAsia" w:ascii="仿宋_GB2312" w:hAnsi="仿宋_GB2312" w:eastAsia="仿宋_GB2312" w:cs="仿宋_GB2312"/>
          <w:color w:val="auto"/>
          <w:kern w:val="2"/>
          <w:sz w:val="32"/>
          <w:szCs w:val="32"/>
        </w:rPr>
        <w:t>培养环境工程</w:t>
      </w:r>
      <w:r>
        <w:rPr>
          <w:rFonts w:hint="eastAsia" w:ascii="仿宋_GB2312" w:hAnsi="仿宋_GB2312" w:eastAsia="仿宋_GB2312" w:cs="仿宋_GB2312"/>
          <w:color w:val="auto"/>
          <w:kern w:val="2"/>
          <w:sz w:val="32"/>
          <w:szCs w:val="32"/>
          <w:lang w:val="en-US" w:eastAsia="zh-CN"/>
        </w:rPr>
        <w:t>15人</w:t>
      </w:r>
      <w:r>
        <w:rPr>
          <w:rFonts w:hint="eastAsia" w:ascii="仿宋_GB2312" w:hAnsi="仿宋_GB2312" w:eastAsia="仿宋_GB2312" w:cs="仿宋_GB2312"/>
          <w:color w:val="auto"/>
          <w:kern w:val="2"/>
          <w:sz w:val="32"/>
          <w:szCs w:val="32"/>
        </w:rPr>
        <w:t>、机电一体化</w:t>
      </w:r>
      <w:r>
        <w:rPr>
          <w:rFonts w:ascii="仿宋_GB2312" w:hAnsi="仿宋_GB2312" w:eastAsia="仿宋_GB2312" w:cs="仿宋_GB2312"/>
          <w:color w:val="auto"/>
          <w:kern w:val="2"/>
          <w:sz w:val="32"/>
          <w:szCs w:val="32"/>
        </w:rPr>
        <w:t>15</w:t>
      </w:r>
      <w:r>
        <w:rPr>
          <w:rFonts w:hint="eastAsia" w:ascii="仿宋_GB2312" w:hAnsi="仿宋_GB2312" w:eastAsia="仿宋_GB2312" w:cs="仿宋_GB2312"/>
          <w:color w:val="auto"/>
          <w:kern w:val="2"/>
          <w:sz w:val="32"/>
          <w:szCs w:val="32"/>
        </w:rPr>
        <w:t>人；内蒙古乐享农</w:t>
      </w:r>
      <w:r>
        <w:rPr>
          <w:rFonts w:hint="eastAsia" w:ascii="仿宋_GB2312" w:hAnsi="仿宋_GB2312" w:eastAsia="仿宋_GB2312" w:cs="仿宋_GB2312"/>
          <w:color w:val="auto"/>
          <w:kern w:val="2"/>
          <w:sz w:val="32"/>
          <w:szCs w:val="32"/>
          <w:lang w:val="en-US" w:eastAsia="zh-CN"/>
        </w:rPr>
        <w:t>牧</w:t>
      </w:r>
      <w:r>
        <w:rPr>
          <w:rFonts w:hint="eastAsia" w:ascii="仿宋_GB2312" w:hAnsi="仿宋_GB2312" w:eastAsia="仿宋_GB2312" w:cs="仿宋_GB2312"/>
          <w:color w:val="auto"/>
          <w:kern w:val="2"/>
          <w:sz w:val="32"/>
          <w:szCs w:val="32"/>
        </w:rPr>
        <w:t>业开发有限公司</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订单培养</w:t>
      </w:r>
      <w:r>
        <w:rPr>
          <w:rFonts w:hint="eastAsia" w:ascii="仿宋_GB2312" w:hAnsi="仿宋_GB2312" w:eastAsia="仿宋_GB2312" w:cs="仿宋_GB2312"/>
          <w:color w:val="auto"/>
          <w:kern w:val="2"/>
          <w:sz w:val="32"/>
          <w:szCs w:val="32"/>
        </w:rPr>
        <w:t>动物医学</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内蒙古华景新材料有限责任公司，订单培养机电一体化50人、环境工程50人；</w:t>
      </w:r>
      <w:r>
        <w:rPr>
          <w:rFonts w:hint="eastAsia" w:ascii="仿宋_GB2312" w:hAnsi="仿宋_GB2312" w:eastAsia="仿宋_GB2312" w:cs="仿宋_GB2312"/>
          <w:color w:val="auto"/>
          <w:kern w:val="2"/>
          <w:sz w:val="32"/>
          <w:szCs w:val="32"/>
        </w:rPr>
        <w:t>内蒙古量蕴</w:t>
      </w:r>
      <w:r>
        <w:rPr>
          <w:rFonts w:hint="eastAsia" w:ascii="仿宋_GB2312" w:hAnsi="仿宋_GB2312" w:eastAsia="仿宋_GB2312" w:cs="仿宋_GB2312"/>
          <w:color w:val="auto"/>
          <w:kern w:val="2"/>
          <w:sz w:val="32"/>
          <w:szCs w:val="32"/>
          <w:lang w:val="en-US" w:eastAsia="zh-CN"/>
        </w:rPr>
        <w:t>农</w:t>
      </w:r>
      <w:r>
        <w:rPr>
          <w:rFonts w:hint="eastAsia" w:ascii="仿宋_GB2312" w:hAnsi="仿宋_GB2312" w:eastAsia="仿宋_GB2312" w:cs="仿宋_GB2312"/>
          <w:color w:val="auto"/>
          <w:kern w:val="2"/>
          <w:sz w:val="32"/>
          <w:szCs w:val="32"/>
        </w:rPr>
        <w:t>牧业</w:t>
      </w:r>
      <w:r>
        <w:rPr>
          <w:rFonts w:hint="eastAsia" w:ascii="仿宋_GB2312" w:hAnsi="仿宋_GB2312" w:eastAsia="仿宋_GB2312" w:cs="仿宋_GB2312"/>
          <w:color w:val="auto"/>
          <w:kern w:val="2"/>
          <w:sz w:val="32"/>
          <w:szCs w:val="32"/>
          <w:lang w:val="en-US" w:eastAsia="zh-CN"/>
        </w:rPr>
        <w:t>发展集团，订单培养</w:t>
      </w:r>
      <w:r>
        <w:rPr>
          <w:rFonts w:hint="eastAsia" w:ascii="仿宋_GB2312" w:hAnsi="仿宋_GB2312" w:eastAsia="仿宋_GB2312" w:cs="仿宋_GB2312"/>
          <w:color w:val="auto"/>
          <w:kern w:val="2"/>
          <w:sz w:val="32"/>
          <w:szCs w:val="32"/>
        </w:rPr>
        <w:t>动物医学</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鄂尔多斯隆基光伏科技有限公司，订单培养机电一体化50人、计算机50人；</w:t>
      </w:r>
      <w:r>
        <w:rPr>
          <w:rFonts w:hint="eastAsia" w:ascii="仿宋_GB2312" w:hAnsi="仿宋_GB2312" w:eastAsia="仿宋_GB2312" w:cs="仿宋_GB2312"/>
          <w:color w:val="auto"/>
          <w:kern w:val="2"/>
          <w:sz w:val="32"/>
          <w:szCs w:val="32"/>
        </w:rPr>
        <w:t>鄂尔多斯隆基硅材料有限公司</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订单培养</w:t>
      </w:r>
      <w:r>
        <w:rPr>
          <w:rFonts w:hint="eastAsia" w:ascii="仿宋_GB2312" w:hAnsi="仿宋_GB2312" w:eastAsia="仿宋_GB2312" w:cs="仿宋_GB2312"/>
          <w:color w:val="auto"/>
          <w:kern w:val="2"/>
          <w:sz w:val="32"/>
          <w:szCs w:val="32"/>
        </w:rPr>
        <w:t>机电</w:t>
      </w:r>
      <w:r>
        <w:rPr>
          <w:rFonts w:hint="eastAsia" w:ascii="仿宋_GB2312" w:hAnsi="仿宋_GB2312" w:eastAsia="仿宋_GB2312" w:cs="仿宋_GB2312"/>
          <w:color w:val="auto"/>
          <w:kern w:val="2"/>
          <w:sz w:val="32"/>
          <w:szCs w:val="32"/>
          <w:lang w:val="en-US" w:eastAsia="zh-CN"/>
        </w:rPr>
        <w:t>一体化</w:t>
      </w:r>
      <w:r>
        <w:rPr>
          <w:rFonts w:ascii="仿宋_GB2312" w:hAnsi="仿宋_GB2312" w:eastAsia="仿宋_GB2312" w:cs="仿宋_GB2312"/>
          <w:color w:val="auto"/>
          <w:kern w:val="2"/>
          <w:sz w:val="32"/>
          <w:szCs w:val="32"/>
        </w:rPr>
        <w:t>50</w:t>
      </w:r>
      <w:r>
        <w:rPr>
          <w:rFonts w:hint="eastAsia" w:ascii="仿宋_GB2312" w:hAnsi="仿宋_GB2312" w:eastAsia="仿宋_GB2312" w:cs="仿宋_GB2312"/>
          <w:color w:val="auto"/>
          <w:kern w:val="2"/>
          <w:sz w:val="32"/>
          <w:szCs w:val="32"/>
        </w:rPr>
        <w:t>人</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内蒙古亿利集团。订单培养环境工程50人、发电厂与电力系统10人；内蒙古真金种业科技有限公司，订单培养种子生产与经营50人；黄河大峡谷景区，订单培养旅游管理50人；鄂尔多斯草原景区，订单培养旅游管理50人；蒙泰农牧业有限责任公司，订单培养动物医学50人、旅游管理50人；伊金布拉格酒厂，订单培养绿色食品生产技术50人；北京绿京华生态园林股份有限公司，订单培养园林50人。</w:t>
      </w:r>
    </w:p>
    <w:p>
      <w:pPr>
        <w:pStyle w:val="14"/>
        <w:shd w:val="clear" w:color="auto" w:fill="FFFFFF"/>
        <w:spacing w:before="0" w:beforeAutospacing="0" w:after="0" w:afterAutospacing="0"/>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与我院签定委培协议的各家企业实力雄厚、工资待遇高，每年给委托培养的学员颁发企业励志奖学金，为历届毕业生和家长认可。近年来，我院毕业生一直呈现供不应求的状态。</w:t>
      </w:r>
    </w:p>
    <w:p>
      <w:pPr>
        <w:rPr>
          <w:rFonts w:ascii="仿宋_GB2312" w:hAnsi="宋体" w:eastAsia="仿宋_GB2312" w:cs="宋体"/>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（二）</w:t>
      </w:r>
      <w:r>
        <w:rPr>
          <w:rFonts w:hint="eastAsia" w:ascii="楷体_GB2312" w:hAnsi="楷体_GB2312" w:eastAsia="楷体_GB2312" w:cs="楷体_GB2312"/>
          <w:sz w:val="32"/>
          <w:szCs w:val="32"/>
        </w:rPr>
        <w:t>加强就业创业工作组织领导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院在就业创业工作方面严格把关，层层压实责任，实行以书记、院长作为第一责任人，亲自部署推动，分管领导靠前指挥，系部及相关部门领导层层落实责任，建立起院系联动、分工负责、协同推进、全员参与的工作机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学院组织召开了多次</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届毕业生就业创业推进会。认真学习有关文件精神，精准把握有关政策，要求各部门积极配合，整体联动，将毕业生就业创业各项工作及时准确落实落细到位。</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全院上下牢固树立起就业工作全院一盘棋思想，切实抓住当前高校毕业生求职就业关键期、冲刺期，本着我为学生做实事的原则，认真做好毕业生就业创业工作。</w:t>
      </w:r>
    </w:p>
    <w:p>
      <w:pPr>
        <w:numPr>
          <w:ilvl w:val="0"/>
          <w:numId w:val="2"/>
        </w:numPr>
        <w:rPr>
          <w:rFonts w:hint="eastAsia"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深入开展访企拓岗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firstLineChars="200"/>
        <w:rPr>
          <w:rFonts w:hint="eastAsia" w:ascii="仿宋_GB2312" w:hAnsi="仿宋_GB2312" w:eastAsia="仿宋_GB2312" w:cs="仿宋_GB2312"/>
          <w:b w:val="0"/>
          <w:bCs w:val="0"/>
          <w:color w:val="auto"/>
          <w:kern w:val="0"/>
          <w:sz w:val="32"/>
          <w:szCs w:val="32"/>
          <w:shd w:val="clear" w:color="auto" w:fill="FFFFFF"/>
          <w:lang w:val="en-US" w:eastAsia="zh-CN" w:bidi="ar-SA"/>
        </w:rPr>
      </w:pPr>
      <w:r>
        <w:rPr>
          <w:rFonts w:hint="eastAsia" w:ascii="仿宋_GB2312" w:hAnsi="仿宋_GB2312" w:eastAsia="仿宋_GB2312" w:cs="仿宋_GB2312"/>
          <w:b w:val="0"/>
          <w:bCs w:val="0"/>
          <w:color w:val="222222"/>
          <w:kern w:val="0"/>
          <w:sz w:val="32"/>
          <w:szCs w:val="32"/>
          <w:shd w:val="clear" w:color="auto" w:fill="FFFFFF"/>
          <w:lang w:val="en-US" w:eastAsia="zh-CN" w:bidi="ar-SA"/>
        </w:rPr>
        <w:t>为了给毕业生寻求更多优质的就业岗位，我院书记院长带头深入各企业园区开展访企拓岗，走访了鄂尔多斯市隆基硅材料有限公司、鄂尔多斯市隆基光伏科技有限公司、北京绿京华生态园林股份有限公司、鄂尔多斯市中轩生化股份有限公司、鄂尔多斯市蒙纯乳业有限责任公司、北京广慧金通教育科技有限公司、内蒙古晶泰环境科技有限责任公司、内蒙古蒙泰集团有限公司、内蒙古同创电力建设有限公司、内蒙古真金种业科技有限公司、内蒙古准格尔旗力量煤业有限公司</w:t>
      </w:r>
      <w:r>
        <w:rPr>
          <w:rFonts w:hint="eastAsia" w:ascii="仿宋_GB2312" w:hAnsi="仿宋_GB2312" w:eastAsia="仿宋_GB2312" w:cs="仿宋_GB2312"/>
          <w:b w:val="0"/>
          <w:bCs w:val="0"/>
          <w:color w:val="auto"/>
          <w:kern w:val="0"/>
          <w:sz w:val="32"/>
          <w:szCs w:val="32"/>
          <w:shd w:val="clear" w:color="auto" w:fill="FFFFFF"/>
          <w:lang w:val="en-US" w:eastAsia="zh-CN" w:bidi="ar-SA"/>
        </w:rPr>
        <w:t>等100多家企业。为学生寻求就业岗位数5700多个。</w:t>
      </w:r>
    </w:p>
    <w:p>
      <w:pPr>
        <w:numPr>
          <w:ilvl w:val="0"/>
          <w:numId w:val="0"/>
        </w:num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lang w:val="en-US" w:eastAsia="zh-CN"/>
        </w:rPr>
        <w:t>四</w:t>
      </w: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rPr>
        <w:t>加大毕业生就业创业培训力度</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学生</w:t>
      </w:r>
      <w:r>
        <w:rPr>
          <w:rFonts w:hint="eastAsia" w:ascii="仿宋_GB2312" w:hAnsi="仿宋_GB2312" w:eastAsia="仿宋_GB2312" w:cs="仿宋_GB2312"/>
          <w:sz w:val="32"/>
          <w:szCs w:val="32"/>
        </w:rPr>
        <w:t>进行就业创业培训指导，帮助他们树立正确的就业观与创业观</w:t>
      </w:r>
      <w:r>
        <w:rPr>
          <w:rFonts w:hint="eastAsia" w:ascii="仿宋_GB2312" w:hAnsi="仿宋_GB2312" w:eastAsia="仿宋_GB2312" w:cs="仿宋_GB2312"/>
          <w:sz w:val="32"/>
          <w:szCs w:val="32"/>
          <w:lang w:eastAsia="zh-CN"/>
        </w:rPr>
        <w:t>。</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引导学生转变就业观念，树立正确的择业观</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培养学生</w:t>
      </w:r>
      <w:r>
        <w:rPr>
          <w:rFonts w:hint="eastAsia" w:ascii="仿宋_GB2312" w:hAnsi="仿宋_GB2312" w:eastAsia="仿宋_GB2312" w:cs="仿宋_GB2312"/>
          <w:sz w:val="32"/>
          <w:szCs w:val="32"/>
        </w:rPr>
        <w:t>树立积极主动、努力奋斗的就业观。就业、工作是实现人生价值，为社会做出贡献的重要途径，目前在应届毕业生的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和用人单位的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存在着较大的不匹配的现实情况下，毕业生必须要鼓足勇气，发挥自己的主观能动性，不能等、不能靠、更不能依赖。</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帮助学生进行自我分析，明确就业目标。</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就业目标是为实现职业目标的一个准备，在现阶段，就业目标要实事求是，严峻的就业形势产生的结果必然是就业市场的激烈竞争。在设定就业目标和职业生涯规划上，引导学生从实际情况出发，从自身的知识结构和能力水平出发，结合自身的综合实力和专业特色制定一个适中的就业目标显得尤为重要。</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鼓励学生面向基层就业，牢固树立基层服务意识。</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基层是一个大概念，既包括广大农村，也包括城市街道社区，既涵盖县级以下党政机关、企事业单位、也包括非公有制组织和中小企业，既包括自主创业，也包括艰苦行业和艰苦岗位。服务基层是一种意识，做任何事情都需要从一点一滴的基础性工作做起，都需要脚踏实地、勤勤恳恳地工作态度。面向基层就业，是时代的召唤和国家的要求，也是当代大学生必然的选择。</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年我院对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届毕业生开展了</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次</w:t>
      </w:r>
      <w:r>
        <w:rPr>
          <w:rFonts w:hint="eastAsia" w:ascii="仿宋_GB2312" w:hAnsi="仿宋_GB2312" w:eastAsia="仿宋_GB2312" w:cs="仿宋_GB2312"/>
          <w:sz w:val="32"/>
          <w:szCs w:val="32"/>
        </w:rPr>
        <w:t>就业创业培训，帮助学生解决了就业创业过程中的困惑。</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（五）对困难</w:t>
      </w:r>
      <w:r>
        <w:rPr>
          <w:rFonts w:hint="eastAsia" w:ascii="楷体_GB2312" w:hAnsi="楷体_GB2312" w:eastAsia="楷体_GB2312" w:cs="楷体_GB2312"/>
          <w:color w:val="222222"/>
          <w:kern w:val="0"/>
          <w:sz w:val="32"/>
          <w:szCs w:val="32"/>
          <w:shd w:val="clear" w:color="auto" w:fill="FFFFFF"/>
          <w:lang w:val="en-US" w:eastAsia="zh-CN"/>
        </w:rPr>
        <w:t>毕业生</w:t>
      </w:r>
      <w:r>
        <w:rPr>
          <w:rFonts w:hint="eastAsia" w:ascii="楷体_GB2312" w:hAnsi="楷体_GB2312" w:eastAsia="楷体_GB2312" w:cs="楷体_GB2312"/>
          <w:color w:val="222222"/>
          <w:kern w:val="0"/>
          <w:sz w:val="32"/>
          <w:szCs w:val="32"/>
          <w:shd w:val="clear" w:color="auto" w:fill="FFFFFF"/>
        </w:rPr>
        <w:t>进行重点帮扶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对建档立卡贫困学生建立帮扶台账，实行一对一帮扶就业，定期联系帮扶学生了解具体情况，为每位学生至少推荐</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三个就业岗位。</w:t>
      </w:r>
    </w:p>
    <w:p>
      <w:pPr>
        <w:numPr>
          <w:ilvl w:val="0"/>
          <w:numId w:val="0"/>
        </w:numPr>
        <w:rPr>
          <w:rFonts w:hint="eastAsia"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lang w:val="en-US" w:eastAsia="zh-CN"/>
        </w:rPr>
        <w:t>六</w:t>
      </w:r>
      <w:r>
        <w:rPr>
          <w:rFonts w:hint="eastAsia" w:ascii="楷体_GB2312" w:hAnsi="楷体_GB2312" w:eastAsia="楷体_GB2312" w:cs="楷体_GB2312"/>
          <w:color w:val="222222"/>
          <w:kern w:val="0"/>
          <w:sz w:val="32"/>
          <w:szCs w:val="32"/>
          <w:shd w:val="clear" w:color="auto" w:fill="FFFFFF"/>
          <w:lang w:eastAsia="zh-CN"/>
        </w:rPr>
        <w:t>）</w:t>
      </w:r>
      <w:r>
        <w:rPr>
          <w:rFonts w:hint="eastAsia" w:ascii="楷体_GB2312" w:hAnsi="楷体_GB2312" w:eastAsia="楷体_GB2312" w:cs="楷体_GB2312"/>
          <w:color w:val="222222"/>
          <w:kern w:val="0"/>
          <w:sz w:val="32"/>
          <w:szCs w:val="32"/>
          <w:shd w:val="clear" w:color="auto" w:fill="FFFFFF"/>
        </w:rPr>
        <w:t>积极开展线上线下招聘会</w:t>
      </w:r>
    </w:p>
    <w:p>
      <w:pPr>
        <w:ind w:firstLine="640" w:firstLineChars="200"/>
        <w:rPr>
          <w:color w:val="auto"/>
        </w:rPr>
      </w:pPr>
      <w:r>
        <w:rPr>
          <w:rFonts w:hint="eastAsia" w:ascii="仿宋_GB2312" w:hAnsi="仿宋_GB2312" w:eastAsia="仿宋_GB2312" w:cs="仿宋_GB2312"/>
          <w:sz w:val="32"/>
          <w:szCs w:val="32"/>
          <w:lang w:val="en-US" w:eastAsia="zh-CN"/>
        </w:rPr>
        <w:t>学院</w:t>
      </w:r>
      <w:r>
        <w:rPr>
          <w:rFonts w:hint="eastAsia" w:ascii="仿宋_GB2312" w:hAnsi="仿宋_GB2312" w:eastAsia="仿宋_GB2312" w:cs="仿宋_GB2312"/>
          <w:sz w:val="32"/>
          <w:szCs w:val="32"/>
        </w:rPr>
        <w:t>组织了线</w:t>
      </w:r>
      <w:r>
        <w:rPr>
          <w:rFonts w:hint="eastAsia" w:ascii="仿宋_GB2312" w:hAnsi="仿宋_GB2312" w:eastAsia="仿宋_GB2312" w:cs="仿宋_GB2312"/>
          <w:sz w:val="32"/>
          <w:szCs w:val="32"/>
          <w:lang w:val="en-US" w:eastAsia="zh-CN"/>
        </w:rPr>
        <w:t>上</w:t>
      </w:r>
      <w:r>
        <w:rPr>
          <w:rFonts w:hint="eastAsia" w:ascii="仿宋_GB2312" w:hAnsi="仿宋_GB2312" w:eastAsia="仿宋_GB2312" w:cs="仿宋_GB2312"/>
          <w:sz w:val="32"/>
          <w:szCs w:val="32"/>
        </w:rPr>
        <w:t>与线</w:t>
      </w:r>
      <w:r>
        <w:rPr>
          <w:rFonts w:hint="eastAsia" w:ascii="仿宋_GB2312" w:hAnsi="仿宋_GB2312" w:eastAsia="仿宋_GB2312" w:cs="仿宋_GB2312"/>
          <w:sz w:val="32"/>
          <w:szCs w:val="32"/>
          <w:lang w:val="en-US" w:eastAsia="zh-CN"/>
        </w:rPr>
        <w:t>下三</w:t>
      </w:r>
      <w:r>
        <w:rPr>
          <w:rFonts w:hint="eastAsia" w:ascii="仿宋_GB2312" w:hAnsi="仿宋_GB2312" w:eastAsia="仿宋_GB2312" w:cs="仿宋_GB2312"/>
          <w:sz w:val="32"/>
          <w:szCs w:val="32"/>
        </w:rPr>
        <w:t>场大型招聘会，提供就业岗位</w:t>
      </w:r>
      <w:r>
        <w:rPr>
          <w:rFonts w:hint="eastAsia" w:ascii="仿宋_GB2312" w:hAnsi="仿宋_GB2312" w:eastAsia="仿宋_GB2312" w:cs="仿宋_GB2312"/>
          <w:color w:val="auto"/>
          <w:sz w:val="32"/>
          <w:szCs w:val="32"/>
          <w:lang w:val="en-US" w:eastAsia="zh-CN"/>
        </w:rPr>
        <w:t>44</w:t>
      </w:r>
      <w:r>
        <w:rPr>
          <w:rFonts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rPr>
        <w:t>多个，各系部积极组织线上线下招聘会共计</w:t>
      </w:r>
      <w:r>
        <w:rPr>
          <w:rFonts w:hint="eastAsia" w:ascii="仿宋_GB2312" w:hAnsi="仿宋_GB2312" w:eastAsia="仿宋_GB2312" w:cs="仿宋_GB2312"/>
          <w:color w:val="auto"/>
          <w:sz w:val="32"/>
          <w:szCs w:val="32"/>
          <w:lang w:val="en-US" w:eastAsia="zh-CN"/>
        </w:rPr>
        <w:t>22</w:t>
      </w:r>
      <w:r>
        <w:rPr>
          <w:rFonts w:hint="eastAsia" w:ascii="仿宋_GB2312" w:hAnsi="仿宋_GB2312" w:eastAsia="仿宋_GB2312" w:cs="仿宋_GB2312"/>
          <w:color w:val="auto"/>
          <w:sz w:val="32"/>
          <w:szCs w:val="32"/>
        </w:rPr>
        <w:t>场，提供就业岗位</w:t>
      </w:r>
      <w:r>
        <w:rPr>
          <w:rFonts w:hint="eastAsia" w:ascii="仿宋_GB2312" w:hAnsi="仿宋_GB2312" w:eastAsia="仿宋_GB2312" w:cs="仿宋_GB2312"/>
          <w:color w:val="auto"/>
          <w:sz w:val="32"/>
          <w:szCs w:val="32"/>
          <w:lang w:val="en-US" w:eastAsia="zh-CN"/>
        </w:rPr>
        <w:t>300</w:t>
      </w:r>
      <w:r>
        <w:rPr>
          <w:rFonts w:hint="eastAsia" w:ascii="仿宋_GB2312" w:hAnsi="仿宋_GB2312" w:eastAsia="仿宋_GB2312" w:cs="仿宋_GB2312"/>
          <w:color w:val="auto"/>
          <w:sz w:val="32"/>
          <w:szCs w:val="32"/>
        </w:rPr>
        <w:t>多个。</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（七）做好就业统计工作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建立就业工作调度群，对各系部的毕业生一周进行两到三次就业情况统计通报，督促已就业学生进行签约并上传就业证明材料，及时追踪了解未就业学生情况推送就业信息。</w:t>
      </w:r>
    </w:p>
    <w:p>
      <w:pPr>
        <w:rPr>
          <w:rFonts w:ascii="楷体_GB2312" w:hAnsi="楷体_GB2312" w:eastAsia="楷体_GB2312" w:cs="楷体_GB2312"/>
          <w:color w:val="222222"/>
          <w:kern w:val="0"/>
          <w:sz w:val="32"/>
          <w:szCs w:val="32"/>
          <w:shd w:val="clear" w:color="auto" w:fill="FFFFFF"/>
        </w:rPr>
      </w:pPr>
      <w:r>
        <w:rPr>
          <w:rFonts w:hint="eastAsia" w:ascii="楷体_GB2312" w:hAnsi="楷体_GB2312" w:eastAsia="楷体_GB2312" w:cs="楷体_GB2312"/>
          <w:color w:val="222222"/>
          <w:kern w:val="0"/>
          <w:sz w:val="32"/>
          <w:szCs w:val="32"/>
          <w:shd w:val="clear" w:color="auto" w:fill="FFFFFF"/>
        </w:rPr>
        <w:t>（八）积极推进创新创业工作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学院为了搭建大学生创业创新平台，向大学生提供创业创新技术和理论指导，我院实训中心筹建</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三个创新创业实训室分别是技术创新实训室、商务创新实训室、项目路演实训室，面向全校在校大学生开展职教作品开发和创新创业教育，主攻方向是技术类创新和商业模式创新。团委成立了学生创迷（创新创业）社团，为热爱创新创业的学生提供了展示自己的平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投资</w:t>
      </w:r>
      <w:r>
        <w:rPr>
          <w:rFonts w:ascii="仿宋_GB2312" w:hAnsi="仿宋_GB2312" w:eastAsia="仿宋_GB2312" w:cs="仿宋_GB2312"/>
          <w:color w:val="auto"/>
          <w:sz w:val="32"/>
          <w:szCs w:val="32"/>
        </w:rPr>
        <w:t>85</w:t>
      </w:r>
      <w:r>
        <w:rPr>
          <w:rFonts w:hint="eastAsia" w:ascii="仿宋_GB2312" w:hAnsi="仿宋_GB2312" w:eastAsia="仿宋_GB2312" w:cs="仿宋_GB2312"/>
          <w:color w:val="auto"/>
          <w:sz w:val="32"/>
          <w:szCs w:val="32"/>
        </w:rPr>
        <w:t>万</w:t>
      </w:r>
      <w:r>
        <w:rPr>
          <w:rFonts w:hint="eastAsia" w:ascii="仿宋_GB2312" w:hAnsi="仿宋_GB2312" w:eastAsia="仿宋_GB2312" w:cs="仿宋_GB2312"/>
          <w:sz w:val="32"/>
          <w:szCs w:val="32"/>
        </w:rPr>
        <w:t>元建成众创空间，占地面积</w:t>
      </w:r>
      <w:r>
        <w:rPr>
          <w:rFonts w:hint="eastAsia" w:ascii="仿宋_GB2312" w:hAnsi="仿宋_GB2312" w:eastAsia="仿宋_GB2312" w:cs="仿宋_GB2312"/>
          <w:sz w:val="32"/>
          <w:szCs w:val="32"/>
          <w:lang w:val="en-US" w:eastAsia="zh-CN"/>
        </w:rPr>
        <w:t>约800</w:t>
      </w:r>
      <w:r>
        <w:rPr>
          <w:rFonts w:hint="eastAsia" w:ascii="仿宋_GB2312" w:hAnsi="仿宋_GB2312" w:eastAsia="仿宋_GB2312" w:cs="仿宋_GB2312"/>
          <w:sz w:val="32"/>
          <w:szCs w:val="32"/>
        </w:rPr>
        <w:t>平米，形成了以学院主体为依托，以系部专业为特色，以学生创意为引导，以企业支持为保障的运营体系，着力打造集现代化与智能化一体的办公场所。</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35"/>
        <w:jc w:val="both"/>
        <w:rPr>
          <w:color w:val="0000FF"/>
        </w:rPr>
      </w:pPr>
      <w:r>
        <w:rPr>
          <w:rFonts w:hint="eastAsia" w:ascii="仿宋_GB2312" w:hAnsi="仿宋_GB2312" w:eastAsia="仿宋_GB2312" w:cs="仿宋_GB2312"/>
          <w:b w:val="0"/>
          <w:bCs w:val="0"/>
          <w:kern w:val="2"/>
          <w:sz w:val="32"/>
          <w:szCs w:val="32"/>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2021年5月18日众创空间成立以来，学院以“生态众创空间” 为抓手，积极推进创新创业教育改革与实践工作。累计举办创新创业讲座20余次，参加各类创新创业类比赛18次，带动学生累计参与人数800余人，挖掘创新项目230个，实际路演场次180余场，带动老师参与人数50余人，每年接待参观近30场，21年累计带动学生创业5人，</w:t>
      </w:r>
      <w:r>
        <w:rPr>
          <w:rFonts w:hint="eastAsia" w:ascii="仿宋_GB2312" w:hAnsi="仿宋_GB2312" w:eastAsia="仿宋_GB2312" w:cs="仿宋_GB2312"/>
          <w:kern w:val="2"/>
          <w:sz w:val="32"/>
          <w:szCs w:val="32"/>
          <w:lang w:val="en-US" w:eastAsia="zh-CN" w:bidi="ar-SA"/>
        </w:rPr>
        <w:t>学院师生广泛参与各种创新创业大赛，包括大学生互联网+大赛、挑战杯大赛、创青春大赛等赛项。2021年获得自治区荣誉三项，分别是：2021年6 月 第十二届“挑战杯”全区大学生课外学术科技作品，《履带移动机器人》项目二等奖；2021年12月全区大学生职业生涯规划大赛三等奖；2021年8月获得大学生创新创业大赛互联网＋大赛自治区二等奖。2022年5月，获得市级创新创业大赛优秀奖；2022年9月内蒙古自治区第十三届“挑战杯”全区大中学生创业计划竞赛 二等奖、三等奖；2023年1月我院项目《智能插座守护用电安全 助力双碳目标》在第一届内蒙古中华职业教育创新创业大赛暨第六届中华职业教育创新创业大赛中荣获内蒙古自治区三等奖；2023年8月《第十三届“挑战杯”全区大学生课外学术科技作品竞赛》中，我院共有四个项目获得省级荣誉，项目《互联网携智慧安全充电服务》荣获第十三届“三创赛”省赛三等奖、参赛项目《一种可调节高度的新型多功能脚手架》《乡村振兴与碳中和背景下农村污水处理新模式》），分别获得自治区科技发明A类二等奖和三等奖、参赛项目《多功能清理机器人》，分别获得自治区科技发明A类三等奖。</w:t>
      </w:r>
    </w:p>
    <w:p>
      <w:pPr>
        <w:numPr>
          <w:ilvl w:val="0"/>
          <w:numId w:val="0"/>
        </w:numPr>
        <w:rPr>
          <w:rFonts w:ascii="黑体" w:hAnsi="黑体" w:eastAsia="黑体" w:cs="黑体"/>
          <w:color w:val="222222"/>
          <w:kern w:val="0"/>
          <w:sz w:val="32"/>
          <w:szCs w:val="32"/>
          <w:shd w:val="clear" w:color="auto" w:fill="FFFFFF"/>
        </w:rPr>
      </w:pPr>
      <w:r>
        <w:rPr>
          <w:rFonts w:hint="eastAsia" w:ascii="黑体" w:hAnsi="黑体" w:eastAsia="黑体" w:cs="黑体"/>
          <w:color w:val="222222"/>
          <w:kern w:val="0"/>
          <w:sz w:val="32"/>
          <w:szCs w:val="32"/>
          <w:shd w:val="clear" w:color="auto" w:fill="FFFFFF"/>
          <w:lang w:val="en-US" w:eastAsia="zh-CN"/>
        </w:rPr>
        <w:t>四、</w:t>
      </w:r>
      <w:r>
        <w:rPr>
          <w:rFonts w:hint="eastAsia" w:ascii="黑体" w:hAnsi="黑体" w:eastAsia="黑体" w:cs="黑体"/>
          <w:color w:val="222222"/>
          <w:kern w:val="0"/>
          <w:sz w:val="32"/>
          <w:szCs w:val="32"/>
          <w:shd w:val="clear" w:color="auto" w:fill="FFFFFF"/>
        </w:rPr>
        <w:t>下一步就业创业工作思路</w:t>
      </w:r>
    </w:p>
    <w:p>
      <w:pPr>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（一）深入落实访企拓岗</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好常态化疫情防控各项要求，安全、稳妥地开展线下实地走访调研行动，学院充分发挥重点合作单位主渠道作用，建立长效合作机制，学院党委书记、院长按照行动要求，主动走进企业，带头走访用人单位，深入了解用人单位需求情况</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为毕业生搭建优质就业平台，拓展就业新空间，挖掘一批吸纳毕业生稳定就业的优质企业和单位，并建立长期的、良好的合作关系。</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二</w:t>
      </w:r>
      <w:r>
        <w:rPr>
          <w:rFonts w:ascii="楷体_GB2312" w:hAnsi="楷体_GB2312" w:eastAsia="楷体_GB2312" w:cs="楷体_GB2312"/>
          <w:kern w:val="0"/>
          <w:sz w:val="32"/>
          <w:szCs w:val="32"/>
        </w:rPr>
        <w:t xml:space="preserve">) </w:t>
      </w:r>
      <w:r>
        <w:rPr>
          <w:rFonts w:hint="eastAsia" w:ascii="楷体_GB2312" w:hAnsi="楷体_GB2312" w:eastAsia="楷体_GB2312" w:cs="楷体_GB2312"/>
          <w:kern w:val="0"/>
          <w:sz w:val="32"/>
          <w:szCs w:val="32"/>
        </w:rPr>
        <w:t>加强内部协同合作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的就业创业工作，离不开各部门的密切配合。在今后的工作中，我们将进一步明确各部门的职责，不断完善就业体制，加强各部门间的协同合作。以帮助学生充分就业为目标，全面推进我校就业工作实现新的突破。</w:t>
      </w:r>
    </w:p>
    <w:p>
      <w:pPr>
        <w:rPr>
          <w:rFonts w:ascii="楷体_GB2312" w:hAnsi="楷体_GB2312" w:eastAsia="楷体_GB2312" w:cs="楷体_GB2312"/>
          <w:kern w:val="0"/>
          <w:sz w:val="32"/>
          <w:szCs w:val="32"/>
        </w:rPr>
      </w:pPr>
      <w:r>
        <w:rPr>
          <w:rFonts w:hint="eastAsia" w:ascii="楷体_GB2312" w:hAnsi="楷体_GB2312" w:eastAsia="楷体_GB2312" w:cs="楷体_GB2312"/>
          <w:kern w:val="0"/>
          <w:sz w:val="32"/>
          <w:szCs w:val="32"/>
        </w:rPr>
        <w:t>（三）培养学生服务意识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当前我市正处于全方位高速发展时期，更需要各方面的人才来带动相关产业的发展。希望我们的学生能够扎根鄂尔多斯，立足鄂尔多斯，服务社会，为当地的经济、文化等方面做出应有的贡献。</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四</w:t>
      </w:r>
      <w:r>
        <w:rPr>
          <w:rFonts w:ascii="楷体_GB2312" w:hAnsi="楷体_GB2312" w:eastAsia="楷体_GB2312" w:cs="楷体_GB2312"/>
          <w:kern w:val="0"/>
          <w:sz w:val="32"/>
          <w:szCs w:val="32"/>
        </w:rPr>
        <w:t xml:space="preserve">) </w:t>
      </w:r>
      <w:r>
        <w:rPr>
          <w:rFonts w:hint="eastAsia" w:ascii="楷体_GB2312" w:hAnsi="楷体_GB2312" w:eastAsia="楷体_GB2312" w:cs="楷体_GB2312"/>
          <w:kern w:val="0"/>
          <w:sz w:val="32"/>
          <w:szCs w:val="32"/>
        </w:rPr>
        <w:t>鼓励学生扎根基层</w:t>
      </w:r>
    </w:p>
    <w:p>
      <w:pPr>
        <w:spacing w:line="580" w:lineRule="exact"/>
        <w:ind w:firstLine="640" w:firstLineChars="200"/>
      </w:pPr>
      <w:r>
        <w:rPr>
          <w:rFonts w:hint="eastAsia" w:ascii="仿宋_GB2312" w:hAnsi="仿宋_GB2312" w:eastAsia="仿宋_GB2312" w:cs="仿宋_GB2312"/>
          <w:sz w:val="32"/>
          <w:szCs w:val="32"/>
        </w:rPr>
        <w:t>目前尽管就业形势比较严峻，但毕业生的就业期望仍然比较高。一方面是毕业生就业难，另一方面是又有不少单位要不到毕业生，“有业不就”现象比较普遍。转变毕业生的择业观念是当务之急。这就要加强毕业生的思想政治工作，抓好毕业生的人生观、价值观、择业观教育，摆脱传统就业观念影响。要引导学生到基层，到西部，到祖国最需要的地方，既是国家建设的需要，也是个人锻炼成长的需要。要采取多种形式，通过生动、扎实，细致的工作，帮助学生树立自主创业观念、灵活就业观念、就业竞争观念等，帮助学生迈好走向社会的第一步。</w:t>
      </w:r>
    </w:p>
    <w:p>
      <w:pPr>
        <w:rPr>
          <w:rFonts w:ascii="楷体_GB2312" w:hAnsi="楷体_GB2312" w:eastAsia="楷体_GB2312" w:cs="楷体_GB2312"/>
          <w:kern w:val="0"/>
          <w:sz w:val="32"/>
          <w:szCs w:val="32"/>
        </w:rPr>
      </w:pP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五</w:t>
      </w:r>
      <w:r>
        <w:rPr>
          <w:rFonts w:ascii="楷体_GB2312" w:hAnsi="楷体_GB2312" w:eastAsia="楷体_GB2312" w:cs="楷体_GB2312"/>
          <w:kern w:val="0"/>
          <w:sz w:val="32"/>
          <w:szCs w:val="32"/>
        </w:rPr>
        <w:t>)</w:t>
      </w:r>
      <w:r>
        <w:rPr>
          <w:rFonts w:hint="eastAsia" w:ascii="楷体_GB2312" w:hAnsi="楷体_GB2312" w:eastAsia="楷体_GB2312" w:cs="楷体_GB2312"/>
          <w:kern w:val="0"/>
          <w:sz w:val="32"/>
          <w:szCs w:val="32"/>
        </w:rPr>
        <w:t>重视学生创业教育</w:t>
      </w:r>
    </w:p>
    <w:p>
      <w:pPr>
        <w:spacing w:line="580" w:lineRule="exact"/>
        <w:ind w:firstLine="640" w:firstLineChars="200"/>
        <w:rPr>
          <w:rFonts w:hint="eastAsia"/>
        </w:rPr>
      </w:pPr>
      <w:r>
        <w:rPr>
          <w:rFonts w:hint="eastAsia" w:ascii="仿宋_GB2312" w:hAnsi="仿宋_GB2312" w:eastAsia="仿宋_GB2312" w:cs="仿宋_GB2312"/>
          <w:color w:val="auto"/>
          <w:sz w:val="32"/>
          <w:szCs w:val="32"/>
          <w:lang w:val="en-US" w:eastAsia="zh-CN"/>
        </w:rPr>
        <w:t>高校应鼓励</w:t>
      </w:r>
      <w:r>
        <w:rPr>
          <w:rFonts w:hint="eastAsia" w:ascii="仿宋_GB2312" w:hAnsi="仿宋_GB2312" w:eastAsia="仿宋_GB2312" w:cs="仿宋_GB2312"/>
          <w:color w:val="auto"/>
          <w:sz w:val="32"/>
          <w:szCs w:val="32"/>
        </w:rPr>
        <w:t>大学</w:t>
      </w:r>
      <w:r>
        <w:rPr>
          <w:rFonts w:hint="eastAsia" w:ascii="仿宋_GB2312" w:hAnsi="仿宋_GB2312" w:eastAsia="仿宋_GB2312" w:cs="仿宋_GB2312"/>
          <w:color w:val="auto"/>
          <w:sz w:val="32"/>
          <w:szCs w:val="32"/>
          <w:lang w:val="en-US" w:eastAsia="zh-CN"/>
        </w:rPr>
        <w:t>毕业</w:t>
      </w:r>
      <w:r>
        <w:rPr>
          <w:rFonts w:hint="eastAsia" w:ascii="仿宋_GB2312" w:hAnsi="仿宋_GB2312" w:eastAsia="仿宋_GB2312" w:cs="仿宋_GB2312"/>
          <w:color w:val="auto"/>
          <w:sz w:val="32"/>
          <w:szCs w:val="32"/>
        </w:rPr>
        <w:t>生</w:t>
      </w:r>
      <w:r>
        <w:rPr>
          <w:rFonts w:hint="eastAsia" w:ascii="仿宋_GB2312" w:hAnsi="仿宋_GB2312" w:eastAsia="仿宋_GB2312" w:cs="仿宋_GB2312"/>
          <w:color w:val="auto"/>
          <w:sz w:val="32"/>
          <w:szCs w:val="32"/>
          <w:lang w:val="en-US" w:eastAsia="zh-CN"/>
        </w:rPr>
        <w:t>创业，使毕业生</w:t>
      </w:r>
      <w:r>
        <w:rPr>
          <w:rFonts w:hint="eastAsia" w:ascii="仿宋_GB2312" w:hAnsi="仿宋_GB2312" w:eastAsia="仿宋_GB2312" w:cs="仿宋_GB2312"/>
          <w:color w:val="auto"/>
          <w:sz w:val="32"/>
          <w:szCs w:val="32"/>
        </w:rPr>
        <w:t>成为就业岗位的创造者。</w:t>
      </w:r>
      <w:r>
        <w:rPr>
          <w:rFonts w:hint="eastAsia" w:ascii="仿宋_GB2312" w:hAnsi="仿宋_GB2312" w:eastAsia="仿宋_GB2312" w:cs="仿宋_GB2312"/>
          <w:sz w:val="32"/>
          <w:szCs w:val="32"/>
        </w:rPr>
        <w:t>尽管高校毕业生自主创业的数量还不多、规模还不大，但其意义重大。因此，我们应该不断改革传统的教育和人才培养模式，改变以填补现有的、显见的就业岗位为价值取向的就业教育，实施以创造性就业和创造新的就业岗位为目的的创业教育，培养学生的事业心、进取心，培养学生的创业技能与主动精神，使自主创业成为今后毕业生就业的主渠道之一，让更多的毕业生以自主创业的形式迈向社会。</w:t>
      </w:r>
      <w:bookmarkEnd w:id="18"/>
    </w:p>
    <w:p>
      <w:pPr>
        <w:pStyle w:val="15"/>
        <w:keepNext w:val="0"/>
        <w:keepLines w:val="0"/>
        <w:pageBreakBefore w:val="0"/>
        <w:widowControl w:val="0"/>
        <w:numPr>
          <w:ilvl w:val="0"/>
          <w:numId w:val="0"/>
        </w:numPr>
        <w:kinsoku/>
        <w:wordWrap/>
        <w:overflowPunct/>
        <w:topLinePunct w:val="0"/>
        <w:autoSpaceDE/>
        <w:autoSpaceDN/>
        <w:bidi w:val="0"/>
        <w:adjustRightInd/>
        <w:snapToGrid/>
        <w:spacing w:before="0" w:after="0"/>
        <w:ind w:leftChars="0"/>
        <w:jc w:val="left"/>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（六）提升学生就业竞争力</w:t>
      </w:r>
    </w:p>
    <w:p>
      <w:pPr>
        <w:pStyle w:val="15"/>
        <w:keepNext w:val="0"/>
        <w:keepLines w:val="0"/>
        <w:pageBreakBefore w:val="0"/>
        <w:widowControl w:val="0"/>
        <w:kinsoku/>
        <w:wordWrap/>
        <w:overflowPunct/>
        <w:topLinePunct w:val="0"/>
        <w:autoSpaceDE/>
        <w:autoSpaceDN/>
        <w:bidi w:val="0"/>
        <w:adjustRightInd/>
        <w:snapToGrid/>
        <w:spacing w:before="0" w:after="0"/>
        <w:ind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职业资格证书是毕业生胜任岗位职责的重要标志，可以帮助毕业生提升就业竞争力，我院高度重视职业技能培训，正在积极推进职业技能等级认定及1+X证书制度，帮助学生在校期间取得相应的职业资格证书，培养一大批职业技能过硬，竞争力强的专业技术人员。</w:t>
      </w:r>
    </w:p>
    <w:sectPr>
      <w:footerReference r:id="rId5" w:type="default"/>
      <w:pgSz w:w="11906" w:h="16838"/>
      <w:pgMar w:top="1417" w:right="1800" w:bottom="1417"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B9446A-F667-450A-8F52-C8D9299274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4ADE951-4849-43B0-A9FE-2923A5D5498E}"/>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embedRegular r:id="rId3" w:fontKey="{A9996C83-2236-4956-97D9-263725BFF219}"/>
  </w:font>
  <w:font w:name="仿宋_GB2312">
    <w:panose1 w:val="02010609030101010101"/>
    <w:charset w:val="86"/>
    <w:family w:val="modern"/>
    <w:pitch w:val="default"/>
    <w:sig w:usb0="00000001" w:usb1="080E0000" w:usb2="00000000" w:usb3="00000000" w:csb0="00040000" w:csb1="00000000"/>
    <w:embedRegular r:id="rId4" w:fontKey="{1B2AB16C-351C-4A8E-8A72-BE320C13B769}"/>
  </w:font>
  <w:font w:name="楷体_GB2312">
    <w:panose1 w:val="02010609030101010101"/>
    <w:charset w:val="86"/>
    <w:family w:val="modern"/>
    <w:pitch w:val="default"/>
    <w:sig w:usb0="00000001" w:usb1="080E0000" w:usb2="00000000" w:usb3="00000000" w:csb0="00040000" w:csb1="00000000"/>
    <w:embedRegular r:id="rId5" w:fontKey="{35691B5A-E112-4217-953D-716E151C214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20"/>
      </w:rPr>
    </w:pPr>
    <w:r>
      <w:rPr>
        <w:rStyle w:val="20"/>
      </w:rPr>
      <w:fldChar w:fldCharType="begin"/>
    </w:r>
    <w:r>
      <w:rPr>
        <w:rStyle w:val="20"/>
      </w:rPr>
      <w:instrText xml:space="preserve">PAGE  </w:instrText>
    </w:r>
    <w:r>
      <w:rPr>
        <w:rStyle w:val="20"/>
      </w:rPr>
      <w:fldChar w:fldCharType="end"/>
    </w:r>
  </w:p>
  <w:p>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jc w:val="center"/>
      <w:rPr>
        <w:sz w:val="28"/>
        <w:szCs w:val="28"/>
      </w:rPr>
    </w:pPr>
    <w:r>
      <w:rPr>
        <w:sz w:val="28"/>
      </w:rPr>
      <w:pict>
        <v:shape id="_x0000_s2049" o:spid="_x0000_s2049" o:spt="202" type="#_x0000_t202" style="position:absolute;left:0pt;margin-top:14.0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rPr>
                    <w:rStyle w:val="20"/>
                    <w:sz w:val="28"/>
                    <w:szCs w:val="28"/>
                  </w:rPr>
                </w:pPr>
                <w:r>
                  <w:rPr>
                    <w:rStyle w:val="20"/>
                    <w:sz w:val="28"/>
                    <w:szCs w:val="28"/>
                  </w:rPr>
                  <w:fldChar w:fldCharType="begin"/>
                </w:r>
                <w:r>
                  <w:rPr>
                    <w:rStyle w:val="20"/>
                    <w:sz w:val="28"/>
                    <w:szCs w:val="28"/>
                  </w:rPr>
                  <w:instrText xml:space="preserve">PAGE  </w:instrText>
                </w:r>
                <w:r>
                  <w:rPr>
                    <w:rStyle w:val="20"/>
                    <w:sz w:val="28"/>
                    <w:szCs w:val="28"/>
                  </w:rPr>
                  <w:fldChar w:fldCharType="separate"/>
                </w:r>
                <w:r>
                  <w:rPr>
                    <w:rStyle w:val="20"/>
                    <w:sz w:val="28"/>
                    <w:szCs w:val="28"/>
                  </w:rPr>
                  <w:t>- 24 -</w:t>
                </w:r>
                <w:r>
                  <w:rPr>
                    <w:rStyle w:val="20"/>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088244"/>
    <w:multiLevelType w:val="singleLevel"/>
    <w:tmpl w:val="AF088244"/>
    <w:lvl w:ilvl="0" w:tentative="0">
      <w:start w:val="3"/>
      <w:numFmt w:val="chineseCounting"/>
      <w:suff w:val="nothing"/>
      <w:lvlText w:val="（%1）"/>
      <w:lvlJc w:val="left"/>
      <w:rPr>
        <w:rFonts w:hint="eastAsia"/>
      </w:rPr>
    </w:lvl>
  </w:abstractNum>
  <w:abstractNum w:abstractNumId="1">
    <w:nsid w:val="7FF86F9B"/>
    <w:multiLevelType w:val="singleLevel"/>
    <w:tmpl w:val="7FF86F9B"/>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Y2NzYzYzQwYTBkOTE2ZmUwYTMxOTZlNmIwNjc3ZmEifQ=="/>
  </w:docVars>
  <w:rsids>
    <w:rsidRoot w:val="008A097B"/>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63DF"/>
    <w:rsid w:val="001C048E"/>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47343"/>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B33"/>
    <w:rsid w:val="002B1F20"/>
    <w:rsid w:val="002B6569"/>
    <w:rsid w:val="002C0D57"/>
    <w:rsid w:val="002C1766"/>
    <w:rsid w:val="002C23D7"/>
    <w:rsid w:val="002C26CF"/>
    <w:rsid w:val="002C3F86"/>
    <w:rsid w:val="002D1386"/>
    <w:rsid w:val="002D269B"/>
    <w:rsid w:val="002E1F70"/>
    <w:rsid w:val="002E5787"/>
    <w:rsid w:val="002E5F4D"/>
    <w:rsid w:val="002E602C"/>
    <w:rsid w:val="00307808"/>
    <w:rsid w:val="00307850"/>
    <w:rsid w:val="00316FCF"/>
    <w:rsid w:val="003206D1"/>
    <w:rsid w:val="00332C12"/>
    <w:rsid w:val="00333D51"/>
    <w:rsid w:val="003357D8"/>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00FF"/>
    <w:rsid w:val="003D12F1"/>
    <w:rsid w:val="003D556B"/>
    <w:rsid w:val="003D653F"/>
    <w:rsid w:val="003E33F1"/>
    <w:rsid w:val="003F4147"/>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6227"/>
    <w:rsid w:val="00427840"/>
    <w:rsid w:val="00435154"/>
    <w:rsid w:val="004372F2"/>
    <w:rsid w:val="00444621"/>
    <w:rsid w:val="0045310E"/>
    <w:rsid w:val="00456C29"/>
    <w:rsid w:val="004627D7"/>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2A98"/>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7490A"/>
    <w:rsid w:val="007940F3"/>
    <w:rsid w:val="00796E55"/>
    <w:rsid w:val="00796E7C"/>
    <w:rsid w:val="007A3361"/>
    <w:rsid w:val="007A7CFF"/>
    <w:rsid w:val="007B3115"/>
    <w:rsid w:val="007C0B07"/>
    <w:rsid w:val="007C1623"/>
    <w:rsid w:val="007C280B"/>
    <w:rsid w:val="007D0AE8"/>
    <w:rsid w:val="007D32B6"/>
    <w:rsid w:val="007D3A78"/>
    <w:rsid w:val="007D5A56"/>
    <w:rsid w:val="007D6CAD"/>
    <w:rsid w:val="007E05E8"/>
    <w:rsid w:val="007E1F28"/>
    <w:rsid w:val="007E5B80"/>
    <w:rsid w:val="007F038B"/>
    <w:rsid w:val="008050F4"/>
    <w:rsid w:val="008100C2"/>
    <w:rsid w:val="008135AD"/>
    <w:rsid w:val="008261CA"/>
    <w:rsid w:val="008273C4"/>
    <w:rsid w:val="00832925"/>
    <w:rsid w:val="008406FF"/>
    <w:rsid w:val="00846658"/>
    <w:rsid w:val="0084698F"/>
    <w:rsid w:val="00852C4A"/>
    <w:rsid w:val="00861D18"/>
    <w:rsid w:val="00865DCA"/>
    <w:rsid w:val="00865EF1"/>
    <w:rsid w:val="00866E8D"/>
    <w:rsid w:val="008724E7"/>
    <w:rsid w:val="00886E84"/>
    <w:rsid w:val="008A0491"/>
    <w:rsid w:val="008A097B"/>
    <w:rsid w:val="008A309A"/>
    <w:rsid w:val="008A349E"/>
    <w:rsid w:val="008A4862"/>
    <w:rsid w:val="008A7D74"/>
    <w:rsid w:val="008B027D"/>
    <w:rsid w:val="008B42B2"/>
    <w:rsid w:val="008B4D42"/>
    <w:rsid w:val="008B59E9"/>
    <w:rsid w:val="008C6F9E"/>
    <w:rsid w:val="008D04BC"/>
    <w:rsid w:val="008D2B16"/>
    <w:rsid w:val="008D7BC4"/>
    <w:rsid w:val="008E13A3"/>
    <w:rsid w:val="008E2DA6"/>
    <w:rsid w:val="008E35A0"/>
    <w:rsid w:val="008E5005"/>
    <w:rsid w:val="008F2394"/>
    <w:rsid w:val="008F5B8F"/>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15174"/>
    <w:rsid w:val="00A23CBF"/>
    <w:rsid w:val="00A27C13"/>
    <w:rsid w:val="00A33315"/>
    <w:rsid w:val="00A456CF"/>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C7FB6"/>
    <w:rsid w:val="00AE06B9"/>
    <w:rsid w:val="00AE4E5E"/>
    <w:rsid w:val="00AE4F4C"/>
    <w:rsid w:val="00AF2588"/>
    <w:rsid w:val="00AF2CA3"/>
    <w:rsid w:val="00B112CD"/>
    <w:rsid w:val="00B137E3"/>
    <w:rsid w:val="00B21FDE"/>
    <w:rsid w:val="00B22584"/>
    <w:rsid w:val="00B24D26"/>
    <w:rsid w:val="00B250F2"/>
    <w:rsid w:val="00B318E3"/>
    <w:rsid w:val="00B33C07"/>
    <w:rsid w:val="00B37CB4"/>
    <w:rsid w:val="00B41893"/>
    <w:rsid w:val="00B41D61"/>
    <w:rsid w:val="00B428C4"/>
    <w:rsid w:val="00B452DC"/>
    <w:rsid w:val="00B50A10"/>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5251"/>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308"/>
    <w:rsid w:val="00C70F69"/>
    <w:rsid w:val="00C729F0"/>
    <w:rsid w:val="00C732C4"/>
    <w:rsid w:val="00C865A7"/>
    <w:rsid w:val="00C94409"/>
    <w:rsid w:val="00CA6F77"/>
    <w:rsid w:val="00CB26C0"/>
    <w:rsid w:val="00CB4294"/>
    <w:rsid w:val="00CB5A10"/>
    <w:rsid w:val="00CB6989"/>
    <w:rsid w:val="00CB6A9C"/>
    <w:rsid w:val="00CC0A89"/>
    <w:rsid w:val="00CC219E"/>
    <w:rsid w:val="00CC244D"/>
    <w:rsid w:val="00CC7D03"/>
    <w:rsid w:val="00CD2CB1"/>
    <w:rsid w:val="00CD6FDE"/>
    <w:rsid w:val="00CD74EE"/>
    <w:rsid w:val="00CE0A1B"/>
    <w:rsid w:val="00CE2C38"/>
    <w:rsid w:val="00CE504B"/>
    <w:rsid w:val="00CF0B0D"/>
    <w:rsid w:val="00CF1D7A"/>
    <w:rsid w:val="00CF3E11"/>
    <w:rsid w:val="00D03026"/>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68D4"/>
    <w:rsid w:val="00D579C0"/>
    <w:rsid w:val="00D62E01"/>
    <w:rsid w:val="00D639B9"/>
    <w:rsid w:val="00D64759"/>
    <w:rsid w:val="00D648BF"/>
    <w:rsid w:val="00D72E55"/>
    <w:rsid w:val="00D7492F"/>
    <w:rsid w:val="00D84798"/>
    <w:rsid w:val="00D863D5"/>
    <w:rsid w:val="00D875A2"/>
    <w:rsid w:val="00D925B1"/>
    <w:rsid w:val="00D9462B"/>
    <w:rsid w:val="00D94FBC"/>
    <w:rsid w:val="00D95AF3"/>
    <w:rsid w:val="00DA1905"/>
    <w:rsid w:val="00DA294B"/>
    <w:rsid w:val="00DA678B"/>
    <w:rsid w:val="00DA73E0"/>
    <w:rsid w:val="00DB4B0A"/>
    <w:rsid w:val="00DC05E9"/>
    <w:rsid w:val="00DC26E8"/>
    <w:rsid w:val="00DC5044"/>
    <w:rsid w:val="00DC614E"/>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76805"/>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10C0CBD"/>
    <w:rsid w:val="011E12E2"/>
    <w:rsid w:val="01923E99"/>
    <w:rsid w:val="0192652E"/>
    <w:rsid w:val="01C901A1"/>
    <w:rsid w:val="01CF1530"/>
    <w:rsid w:val="01E376AC"/>
    <w:rsid w:val="01F715D5"/>
    <w:rsid w:val="023C127C"/>
    <w:rsid w:val="025A34EF"/>
    <w:rsid w:val="025B2DC4"/>
    <w:rsid w:val="02637A01"/>
    <w:rsid w:val="0270686F"/>
    <w:rsid w:val="029307AF"/>
    <w:rsid w:val="029F3622"/>
    <w:rsid w:val="029F4F63"/>
    <w:rsid w:val="02CC582B"/>
    <w:rsid w:val="02CD0790"/>
    <w:rsid w:val="02CE26B3"/>
    <w:rsid w:val="02DA63DE"/>
    <w:rsid w:val="02FD42B6"/>
    <w:rsid w:val="030127E7"/>
    <w:rsid w:val="031713E0"/>
    <w:rsid w:val="034D4E02"/>
    <w:rsid w:val="03600692"/>
    <w:rsid w:val="0364380A"/>
    <w:rsid w:val="036F2FCB"/>
    <w:rsid w:val="037B36A2"/>
    <w:rsid w:val="0394054E"/>
    <w:rsid w:val="03A013D6"/>
    <w:rsid w:val="03B5093F"/>
    <w:rsid w:val="03CB34F6"/>
    <w:rsid w:val="03D746CC"/>
    <w:rsid w:val="03DD1CE2"/>
    <w:rsid w:val="03E15918"/>
    <w:rsid w:val="03E26344"/>
    <w:rsid w:val="03FE7FDC"/>
    <w:rsid w:val="04123AFB"/>
    <w:rsid w:val="041404AA"/>
    <w:rsid w:val="044E362F"/>
    <w:rsid w:val="04551A7E"/>
    <w:rsid w:val="049411E0"/>
    <w:rsid w:val="049A5E25"/>
    <w:rsid w:val="04A24CDA"/>
    <w:rsid w:val="04AB1DE0"/>
    <w:rsid w:val="04CC1D57"/>
    <w:rsid w:val="04F419D9"/>
    <w:rsid w:val="04F512AE"/>
    <w:rsid w:val="0505571B"/>
    <w:rsid w:val="05077360"/>
    <w:rsid w:val="05096B07"/>
    <w:rsid w:val="05137986"/>
    <w:rsid w:val="05290F57"/>
    <w:rsid w:val="052B3EB7"/>
    <w:rsid w:val="054E09BE"/>
    <w:rsid w:val="0559183C"/>
    <w:rsid w:val="055C34B2"/>
    <w:rsid w:val="05654685"/>
    <w:rsid w:val="056D353A"/>
    <w:rsid w:val="0591254A"/>
    <w:rsid w:val="05962A91"/>
    <w:rsid w:val="05AD1B88"/>
    <w:rsid w:val="060317A8"/>
    <w:rsid w:val="060C4B01"/>
    <w:rsid w:val="0620235A"/>
    <w:rsid w:val="0625676E"/>
    <w:rsid w:val="0625692C"/>
    <w:rsid w:val="06436049"/>
    <w:rsid w:val="068723D9"/>
    <w:rsid w:val="06872D56"/>
    <w:rsid w:val="069F3BC7"/>
    <w:rsid w:val="06BD229F"/>
    <w:rsid w:val="06BF6017"/>
    <w:rsid w:val="06E72E78"/>
    <w:rsid w:val="06ED5932"/>
    <w:rsid w:val="071A4FFB"/>
    <w:rsid w:val="071F0864"/>
    <w:rsid w:val="07224A50"/>
    <w:rsid w:val="07275FCD"/>
    <w:rsid w:val="07277858"/>
    <w:rsid w:val="0749768F"/>
    <w:rsid w:val="07574381"/>
    <w:rsid w:val="07576256"/>
    <w:rsid w:val="07632E46"/>
    <w:rsid w:val="07746E01"/>
    <w:rsid w:val="077A3CEC"/>
    <w:rsid w:val="07832344"/>
    <w:rsid w:val="07917961"/>
    <w:rsid w:val="079E79DA"/>
    <w:rsid w:val="07A11279"/>
    <w:rsid w:val="07A1571D"/>
    <w:rsid w:val="07A34FF1"/>
    <w:rsid w:val="07B15B08"/>
    <w:rsid w:val="07E63331"/>
    <w:rsid w:val="07E775D3"/>
    <w:rsid w:val="080041F1"/>
    <w:rsid w:val="08183C31"/>
    <w:rsid w:val="08286D86"/>
    <w:rsid w:val="082A74C0"/>
    <w:rsid w:val="083D5445"/>
    <w:rsid w:val="084367D4"/>
    <w:rsid w:val="084542FA"/>
    <w:rsid w:val="085602B5"/>
    <w:rsid w:val="086E1AA3"/>
    <w:rsid w:val="08701AC6"/>
    <w:rsid w:val="087C4C1A"/>
    <w:rsid w:val="08960B89"/>
    <w:rsid w:val="08A454C4"/>
    <w:rsid w:val="08C82693"/>
    <w:rsid w:val="08D12032"/>
    <w:rsid w:val="08D52192"/>
    <w:rsid w:val="08D86F1C"/>
    <w:rsid w:val="08E458C1"/>
    <w:rsid w:val="08F63846"/>
    <w:rsid w:val="09214712"/>
    <w:rsid w:val="09242161"/>
    <w:rsid w:val="096B5FE2"/>
    <w:rsid w:val="096D3B08"/>
    <w:rsid w:val="0998213F"/>
    <w:rsid w:val="099F5FFE"/>
    <w:rsid w:val="09BE2762"/>
    <w:rsid w:val="09CD45A7"/>
    <w:rsid w:val="09EA0A4D"/>
    <w:rsid w:val="09F412B3"/>
    <w:rsid w:val="09FE68E3"/>
    <w:rsid w:val="0A454A85"/>
    <w:rsid w:val="0A4C6A1C"/>
    <w:rsid w:val="0A543C66"/>
    <w:rsid w:val="0A83110A"/>
    <w:rsid w:val="0ACF434F"/>
    <w:rsid w:val="0AD41965"/>
    <w:rsid w:val="0AD83203"/>
    <w:rsid w:val="0ADA7531"/>
    <w:rsid w:val="0AE971E3"/>
    <w:rsid w:val="0B064214"/>
    <w:rsid w:val="0B1F0E32"/>
    <w:rsid w:val="0B1F52D6"/>
    <w:rsid w:val="0B505490"/>
    <w:rsid w:val="0B756CA4"/>
    <w:rsid w:val="0BBE064B"/>
    <w:rsid w:val="0BE67BA2"/>
    <w:rsid w:val="0C040028"/>
    <w:rsid w:val="0C1D101E"/>
    <w:rsid w:val="0C236700"/>
    <w:rsid w:val="0C322DE7"/>
    <w:rsid w:val="0C65319F"/>
    <w:rsid w:val="0C676F35"/>
    <w:rsid w:val="0C756FEA"/>
    <w:rsid w:val="0C806963"/>
    <w:rsid w:val="0CA23AC9"/>
    <w:rsid w:val="0CDB5232"/>
    <w:rsid w:val="0CE265BB"/>
    <w:rsid w:val="0CEC775E"/>
    <w:rsid w:val="0CF26C01"/>
    <w:rsid w:val="0CFD773A"/>
    <w:rsid w:val="0D466B4A"/>
    <w:rsid w:val="0D6276FC"/>
    <w:rsid w:val="0D782A7C"/>
    <w:rsid w:val="0D951880"/>
    <w:rsid w:val="0DB461AA"/>
    <w:rsid w:val="0DC94CD9"/>
    <w:rsid w:val="0E1E3623"/>
    <w:rsid w:val="0E460DCC"/>
    <w:rsid w:val="0E51021A"/>
    <w:rsid w:val="0E666D78"/>
    <w:rsid w:val="0E807E3A"/>
    <w:rsid w:val="0E927B6D"/>
    <w:rsid w:val="0EE7435D"/>
    <w:rsid w:val="0F0767AD"/>
    <w:rsid w:val="0F1578D6"/>
    <w:rsid w:val="0F1A028E"/>
    <w:rsid w:val="0F2F360E"/>
    <w:rsid w:val="0F4C2412"/>
    <w:rsid w:val="0F4F78B0"/>
    <w:rsid w:val="0F5A4B2F"/>
    <w:rsid w:val="0F784FB5"/>
    <w:rsid w:val="0F8120BC"/>
    <w:rsid w:val="0FA1450C"/>
    <w:rsid w:val="0FB75ADD"/>
    <w:rsid w:val="0FBF3C20"/>
    <w:rsid w:val="0FCE2E27"/>
    <w:rsid w:val="0FE91A0F"/>
    <w:rsid w:val="0FF00FEF"/>
    <w:rsid w:val="0FF54858"/>
    <w:rsid w:val="100920B1"/>
    <w:rsid w:val="101D1F84"/>
    <w:rsid w:val="101F2CF2"/>
    <w:rsid w:val="10305773"/>
    <w:rsid w:val="103233B6"/>
    <w:rsid w:val="103A04BC"/>
    <w:rsid w:val="108C6F6A"/>
    <w:rsid w:val="10A142B6"/>
    <w:rsid w:val="10BF0DB6"/>
    <w:rsid w:val="112F78F5"/>
    <w:rsid w:val="11537A88"/>
    <w:rsid w:val="11691059"/>
    <w:rsid w:val="11AC0F46"/>
    <w:rsid w:val="11B76268"/>
    <w:rsid w:val="11C57567"/>
    <w:rsid w:val="11E44E63"/>
    <w:rsid w:val="12274A70"/>
    <w:rsid w:val="12303925"/>
    <w:rsid w:val="1231716D"/>
    <w:rsid w:val="123A60B6"/>
    <w:rsid w:val="1245542E"/>
    <w:rsid w:val="12577104"/>
    <w:rsid w:val="125D0185"/>
    <w:rsid w:val="1268350E"/>
    <w:rsid w:val="1268569C"/>
    <w:rsid w:val="127A53FE"/>
    <w:rsid w:val="1292638E"/>
    <w:rsid w:val="12BE6E34"/>
    <w:rsid w:val="12CA3787"/>
    <w:rsid w:val="12EA3074"/>
    <w:rsid w:val="130F5C30"/>
    <w:rsid w:val="131361D7"/>
    <w:rsid w:val="13144FF5"/>
    <w:rsid w:val="13224518"/>
    <w:rsid w:val="13274D28"/>
    <w:rsid w:val="13334C69"/>
    <w:rsid w:val="13421B62"/>
    <w:rsid w:val="13730EF3"/>
    <w:rsid w:val="13824654"/>
    <w:rsid w:val="13B81780"/>
    <w:rsid w:val="13C407C9"/>
    <w:rsid w:val="13EE5846"/>
    <w:rsid w:val="13FA068E"/>
    <w:rsid w:val="14011A1D"/>
    <w:rsid w:val="140A134F"/>
    <w:rsid w:val="14215C1B"/>
    <w:rsid w:val="14535FF1"/>
    <w:rsid w:val="14587163"/>
    <w:rsid w:val="145A47B9"/>
    <w:rsid w:val="14D25167"/>
    <w:rsid w:val="14EA0703"/>
    <w:rsid w:val="14EA1CB3"/>
    <w:rsid w:val="150B2427"/>
    <w:rsid w:val="152B2392"/>
    <w:rsid w:val="152E08A2"/>
    <w:rsid w:val="15556B21"/>
    <w:rsid w:val="15664F80"/>
    <w:rsid w:val="156D4E90"/>
    <w:rsid w:val="15717CD4"/>
    <w:rsid w:val="157B5B08"/>
    <w:rsid w:val="159E5049"/>
    <w:rsid w:val="15AA1C40"/>
    <w:rsid w:val="15BB5BFB"/>
    <w:rsid w:val="15C727F2"/>
    <w:rsid w:val="15D60C87"/>
    <w:rsid w:val="15DD5B72"/>
    <w:rsid w:val="16223ECC"/>
    <w:rsid w:val="16351E52"/>
    <w:rsid w:val="16361726"/>
    <w:rsid w:val="16472D30"/>
    <w:rsid w:val="167A63CF"/>
    <w:rsid w:val="16874553"/>
    <w:rsid w:val="16976668"/>
    <w:rsid w:val="169E17A5"/>
    <w:rsid w:val="169F1079"/>
    <w:rsid w:val="16A50D85"/>
    <w:rsid w:val="16A54B94"/>
    <w:rsid w:val="16C84A74"/>
    <w:rsid w:val="16CD5BE6"/>
    <w:rsid w:val="16EF2001"/>
    <w:rsid w:val="171B4A05"/>
    <w:rsid w:val="17253E87"/>
    <w:rsid w:val="172872C1"/>
    <w:rsid w:val="17377504"/>
    <w:rsid w:val="17410382"/>
    <w:rsid w:val="175613C2"/>
    <w:rsid w:val="17771FF6"/>
    <w:rsid w:val="177F1EFF"/>
    <w:rsid w:val="17944956"/>
    <w:rsid w:val="179F72A1"/>
    <w:rsid w:val="17A10E21"/>
    <w:rsid w:val="17A72BA3"/>
    <w:rsid w:val="17A76437"/>
    <w:rsid w:val="17DB29DD"/>
    <w:rsid w:val="17DB4333"/>
    <w:rsid w:val="17FD3F0D"/>
    <w:rsid w:val="18095344"/>
    <w:rsid w:val="180A4C18"/>
    <w:rsid w:val="18187335"/>
    <w:rsid w:val="183F0D66"/>
    <w:rsid w:val="186E51A7"/>
    <w:rsid w:val="187111EB"/>
    <w:rsid w:val="18725225"/>
    <w:rsid w:val="18890233"/>
    <w:rsid w:val="1890511D"/>
    <w:rsid w:val="18920ECB"/>
    <w:rsid w:val="189746FE"/>
    <w:rsid w:val="18AD2173"/>
    <w:rsid w:val="18AE37F5"/>
    <w:rsid w:val="18C01435"/>
    <w:rsid w:val="18D55226"/>
    <w:rsid w:val="18D94D16"/>
    <w:rsid w:val="18E14AC3"/>
    <w:rsid w:val="18F953B8"/>
    <w:rsid w:val="18FF04F5"/>
    <w:rsid w:val="1954439D"/>
    <w:rsid w:val="197A4834"/>
    <w:rsid w:val="1996643A"/>
    <w:rsid w:val="19AB2301"/>
    <w:rsid w:val="19B32B29"/>
    <w:rsid w:val="19BD651B"/>
    <w:rsid w:val="19C42742"/>
    <w:rsid w:val="19F55DAB"/>
    <w:rsid w:val="1A050DAE"/>
    <w:rsid w:val="1A1A3838"/>
    <w:rsid w:val="1A2B77F4"/>
    <w:rsid w:val="1A397952"/>
    <w:rsid w:val="1A514D80"/>
    <w:rsid w:val="1A530AF8"/>
    <w:rsid w:val="1A555D05"/>
    <w:rsid w:val="1A5605E9"/>
    <w:rsid w:val="1A5D54D3"/>
    <w:rsid w:val="1A6E148E"/>
    <w:rsid w:val="1AAA20FA"/>
    <w:rsid w:val="1ABF727F"/>
    <w:rsid w:val="1AC27A2C"/>
    <w:rsid w:val="1AE87493"/>
    <w:rsid w:val="1AF5570C"/>
    <w:rsid w:val="1AF9389C"/>
    <w:rsid w:val="1B0B4F2F"/>
    <w:rsid w:val="1B1262BE"/>
    <w:rsid w:val="1B321243"/>
    <w:rsid w:val="1B375D24"/>
    <w:rsid w:val="1B4A3CA9"/>
    <w:rsid w:val="1B8371BB"/>
    <w:rsid w:val="1B9C202B"/>
    <w:rsid w:val="1BB11F7A"/>
    <w:rsid w:val="1BCD6688"/>
    <w:rsid w:val="1C077DEC"/>
    <w:rsid w:val="1C112A19"/>
    <w:rsid w:val="1C2344FA"/>
    <w:rsid w:val="1C44694B"/>
    <w:rsid w:val="1C4A5F2B"/>
    <w:rsid w:val="1C5648D0"/>
    <w:rsid w:val="1C7A6810"/>
    <w:rsid w:val="1C817B9F"/>
    <w:rsid w:val="1CBF5FD1"/>
    <w:rsid w:val="1CCC6940"/>
    <w:rsid w:val="1CDA105D"/>
    <w:rsid w:val="1CE27F12"/>
    <w:rsid w:val="1CE43C8A"/>
    <w:rsid w:val="1CFA5457"/>
    <w:rsid w:val="1CFF6D16"/>
    <w:rsid w:val="1D080DCC"/>
    <w:rsid w:val="1D285D17"/>
    <w:rsid w:val="1D8F0099"/>
    <w:rsid w:val="1D9A07EC"/>
    <w:rsid w:val="1DB47B00"/>
    <w:rsid w:val="1DC00253"/>
    <w:rsid w:val="1E360515"/>
    <w:rsid w:val="1E3E3680"/>
    <w:rsid w:val="1E4E3AB1"/>
    <w:rsid w:val="1E5B61CE"/>
    <w:rsid w:val="1E6301D7"/>
    <w:rsid w:val="1EB01729"/>
    <w:rsid w:val="1EB853CE"/>
    <w:rsid w:val="1F3233D2"/>
    <w:rsid w:val="1F4C5B16"/>
    <w:rsid w:val="1F5A6485"/>
    <w:rsid w:val="1F5B47C0"/>
    <w:rsid w:val="1F6410B2"/>
    <w:rsid w:val="1F7312F5"/>
    <w:rsid w:val="1F74672C"/>
    <w:rsid w:val="1F7A08D5"/>
    <w:rsid w:val="1F8045A0"/>
    <w:rsid w:val="1F8B2AE2"/>
    <w:rsid w:val="1FBE07C2"/>
    <w:rsid w:val="1FCD4EA9"/>
    <w:rsid w:val="1FED72F9"/>
    <w:rsid w:val="1FF42436"/>
    <w:rsid w:val="201D0F3D"/>
    <w:rsid w:val="20417649"/>
    <w:rsid w:val="20490CC8"/>
    <w:rsid w:val="20AC0C15"/>
    <w:rsid w:val="20B322F1"/>
    <w:rsid w:val="20C444FE"/>
    <w:rsid w:val="20DB7CA6"/>
    <w:rsid w:val="20FB0208"/>
    <w:rsid w:val="21152FFF"/>
    <w:rsid w:val="212136FE"/>
    <w:rsid w:val="21313216"/>
    <w:rsid w:val="21452F2E"/>
    <w:rsid w:val="216830DB"/>
    <w:rsid w:val="216D34CA"/>
    <w:rsid w:val="218D2ED7"/>
    <w:rsid w:val="219914E7"/>
    <w:rsid w:val="21BF0821"/>
    <w:rsid w:val="21C347B6"/>
    <w:rsid w:val="21F66939"/>
    <w:rsid w:val="22066450"/>
    <w:rsid w:val="22261EC1"/>
    <w:rsid w:val="225F44AC"/>
    <w:rsid w:val="226D78BA"/>
    <w:rsid w:val="227D4ED1"/>
    <w:rsid w:val="228F6446"/>
    <w:rsid w:val="229A2780"/>
    <w:rsid w:val="22D25301"/>
    <w:rsid w:val="22DB1B08"/>
    <w:rsid w:val="22F01A45"/>
    <w:rsid w:val="230230BC"/>
    <w:rsid w:val="2305732A"/>
    <w:rsid w:val="233139A1"/>
    <w:rsid w:val="23607DE2"/>
    <w:rsid w:val="23751ADF"/>
    <w:rsid w:val="237E2971"/>
    <w:rsid w:val="23831A22"/>
    <w:rsid w:val="23AE6533"/>
    <w:rsid w:val="23F5677C"/>
    <w:rsid w:val="23FA28D5"/>
    <w:rsid w:val="243279D1"/>
    <w:rsid w:val="24374FE7"/>
    <w:rsid w:val="2443398C"/>
    <w:rsid w:val="24466FD8"/>
    <w:rsid w:val="246D0A09"/>
    <w:rsid w:val="24861ACA"/>
    <w:rsid w:val="24997A50"/>
    <w:rsid w:val="24A106B2"/>
    <w:rsid w:val="24B65F0C"/>
    <w:rsid w:val="24BB4180"/>
    <w:rsid w:val="24BD382C"/>
    <w:rsid w:val="24CD1023"/>
    <w:rsid w:val="24DB3BC4"/>
    <w:rsid w:val="24E16D01"/>
    <w:rsid w:val="24E54645"/>
    <w:rsid w:val="250E3F9A"/>
    <w:rsid w:val="25207829"/>
    <w:rsid w:val="252C4420"/>
    <w:rsid w:val="253432D4"/>
    <w:rsid w:val="25461985"/>
    <w:rsid w:val="25627E42"/>
    <w:rsid w:val="25702511"/>
    <w:rsid w:val="25873D4C"/>
    <w:rsid w:val="258D4094"/>
    <w:rsid w:val="25CB59E7"/>
    <w:rsid w:val="25D16D75"/>
    <w:rsid w:val="25DD1B0D"/>
    <w:rsid w:val="25EB2B24"/>
    <w:rsid w:val="25F34F3E"/>
    <w:rsid w:val="25F5515A"/>
    <w:rsid w:val="261C6242"/>
    <w:rsid w:val="26215F4F"/>
    <w:rsid w:val="262B2929"/>
    <w:rsid w:val="26445799"/>
    <w:rsid w:val="265359DC"/>
    <w:rsid w:val="265865A1"/>
    <w:rsid w:val="266F0D27"/>
    <w:rsid w:val="268F2EB8"/>
    <w:rsid w:val="269F0C21"/>
    <w:rsid w:val="26B20955"/>
    <w:rsid w:val="26B4291F"/>
    <w:rsid w:val="26C07516"/>
    <w:rsid w:val="26D85433"/>
    <w:rsid w:val="26E01966"/>
    <w:rsid w:val="26E574FB"/>
    <w:rsid w:val="26E72CF4"/>
    <w:rsid w:val="27075144"/>
    <w:rsid w:val="27194E78"/>
    <w:rsid w:val="273703A7"/>
    <w:rsid w:val="274E68CF"/>
    <w:rsid w:val="275A34C6"/>
    <w:rsid w:val="27756801"/>
    <w:rsid w:val="278C73F8"/>
    <w:rsid w:val="27A42993"/>
    <w:rsid w:val="28081174"/>
    <w:rsid w:val="281D44F4"/>
    <w:rsid w:val="281D62A2"/>
    <w:rsid w:val="282B3859"/>
    <w:rsid w:val="284B1061"/>
    <w:rsid w:val="28526957"/>
    <w:rsid w:val="285D330D"/>
    <w:rsid w:val="28643ED1"/>
    <w:rsid w:val="286E4D4F"/>
    <w:rsid w:val="289B08FF"/>
    <w:rsid w:val="28A0124C"/>
    <w:rsid w:val="28CC5377"/>
    <w:rsid w:val="28D43545"/>
    <w:rsid w:val="28DA1734"/>
    <w:rsid w:val="29194CBB"/>
    <w:rsid w:val="294A10AD"/>
    <w:rsid w:val="29537AE9"/>
    <w:rsid w:val="298E7457"/>
    <w:rsid w:val="29C4731D"/>
    <w:rsid w:val="2A353998"/>
    <w:rsid w:val="2A3A75DF"/>
    <w:rsid w:val="2A47786E"/>
    <w:rsid w:val="2A5C57A7"/>
    <w:rsid w:val="2A77613D"/>
    <w:rsid w:val="2A88034A"/>
    <w:rsid w:val="2A895E70"/>
    <w:rsid w:val="2A8E3487"/>
    <w:rsid w:val="2ABC1DA2"/>
    <w:rsid w:val="2B104175"/>
    <w:rsid w:val="2B192609"/>
    <w:rsid w:val="2B2636BF"/>
    <w:rsid w:val="2B3109E2"/>
    <w:rsid w:val="2B326E26"/>
    <w:rsid w:val="2B3B53BD"/>
    <w:rsid w:val="2B471FB3"/>
    <w:rsid w:val="2B4C581C"/>
    <w:rsid w:val="2B681F2A"/>
    <w:rsid w:val="2B6C5576"/>
    <w:rsid w:val="2B6C7C6C"/>
    <w:rsid w:val="2B797C93"/>
    <w:rsid w:val="2B7D3C27"/>
    <w:rsid w:val="2BB676A3"/>
    <w:rsid w:val="2BB7167F"/>
    <w:rsid w:val="2BC5112A"/>
    <w:rsid w:val="2BED4F16"/>
    <w:rsid w:val="2C5129BE"/>
    <w:rsid w:val="2C7030A2"/>
    <w:rsid w:val="2C7A411F"/>
    <w:rsid w:val="2C7B2A34"/>
    <w:rsid w:val="2CC15732"/>
    <w:rsid w:val="2CD4185D"/>
    <w:rsid w:val="2CD47877"/>
    <w:rsid w:val="2CF33A75"/>
    <w:rsid w:val="2D15192B"/>
    <w:rsid w:val="2D482013"/>
    <w:rsid w:val="2D5B3AF4"/>
    <w:rsid w:val="2D766B80"/>
    <w:rsid w:val="2D9214E0"/>
    <w:rsid w:val="2D9C5EBB"/>
    <w:rsid w:val="2DC04277"/>
    <w:rsid w:val="2DC25921"/>
    <w:rsid w:val="2DC378EB"/>
    <w:rsid w:val="2DD8267F"/>
    <w:rsid w:val="2DFB7085"/>
    <w:rsid w:val="2E19750B"/>
    <w:rsid w:val="2E336CB4"/>
    <w:rsid w:val="2E3B3926"/>
    <w:rsid w:val="2E4E3659"/>
    <w:rsid w:val="2E56250D"/>
    <w:rsid w:val="2E5E1FE2"/>
    <w:rsid w:val="2E5F7614"/>
    <w:rsid w:val="2E6764C9"/>
    <w:rsid w:val="2E6C3ADF"/>
    <w:rsid w:val="2E7767DD"/>
    <w:rsid w:val="2E786DB1"/>
    <w:rsid w:val="2E8C5F2F"/>
    <w:rsid w:val="2E9A689E"/>
    <w:rsid w:val="2EA17C2D"/>
    <w:rsid w:val="2EAB0AAB"/>
    <w:rsid w:val="2EAE1EE1"/>
    <w:rsid w:val="2EEB0408"/>
    <w:rsid w:val="2EED4C20"/>
    <w:rsid w:val="2EFB2786"/>
    <w:rsid w:val="2F5A0536"/>
    <w:rsid w:val="2F7F0CF8"/>
    <w:rsid w:val="2F943580"/>
    <w:rsid w:val="2F990904"/>
    <w:rsid w:val="30032221"/>
    <w:rsid w:val="3013292D"/>
    <w:rsid w:val="302854B8"/>
    <w:rsid w:val="30420F9B"/>
    <w:rsid w:val="304E5B92"/>
    <w:rsid w:val="30586A11"/>
    <w:rsid w:val="30652B68"/>
    <w:rsid w:val="30705B08"/>
    <w:rsid w:val="307C26FF"/>
    <w:rsid w:val="30874C00"/>
    <w:rsid w:val="30893A56"/>
    <w:rsid w:val="30987E5B"/>
    <w:rsid w:val="30A36374"/>
    <w:rsid w:val="30B11C7D"/>
    <w:rsid w:val="30D616E4"/>
    <w:rsid w:val="310D15A9"/>
    <w:rsid w:val="310E0E7D"/>
    <w:rsid w:val="31197F4E"/>
    <w:rsid w:val="31336B36"/>
    <w:rsid w:val="31662A68"/>
    <w:rsid w:val="319475D5"/>
    <w:rsid w:val="31D7123A"/>
    <w:rsid w:val="31F97D80"/>
    <w:rsid w:val="3207249C"/>
    <w:rsid w:val="32134D79"/>
    <w:rsid w:val="3227669B"/>
    <w:rsid w:val="323833F8"/>
    <w:rsid w:val="323D1A1A"/>
    <w:rsid w:val="32981347"/>
    <w:rsid w:val="32C8005F"/>
    <w:rsid w:val="32CE441A"/>
    <w:rsid w:val="33022C64"/>
    <w:rsid w:val="330F6B34"/>
    <w:rsid w:val="331A47D8"/>
    <w:rsid w:val="33296443"/>
    <w:rsid w:val="33633703"/>
    <w:rsid w:val="336A3BFE"/>
    <w:rsid w:val="3381002D"/>
    <w:rsid w:val="338F4328"/>
    <w:rsid w:val="33AD7510"/>
    <w:rsid w:val="33B0446E"/>
    <w:rsid w:val="33BE6EFD"/>
    <w:rsid w:val="33C00B55"/>
    <w:rsid w:val="33C341A1"/>
    <w:rsid w:val="33D26395"/>
    <w:rsid w:val="33D416F9"/>
    <w:rsid w:val="33E764F4"/>
    <w:rsid w:val="33FC76B3"/>
    <w:rsid w:val="3415453E"/>
    <w:rsid w:val="34160775"/>
    <w:rsid w:val="341D5FA7"/>
    <w:rsid w:val="342015F4"/>
    <w:rsid w:val="343A45F1"/>
    <w:rsid w:val="34642367"/>
    <w:rsid w:val="34651250"/>
    <w:rsid w:val="34757B91"/>
    <w:rsid w:val="348C0A37"/>
    <w:rsid w:val="34A67003"/>
    <w:rsid w:val="34B344B2"/>
    <w:rsid w:val="34C91C8B"/>
    <w:rsid w:val="34DD74E5"/>
    <w:rsid w:val="34E42621"/>
    <w:rsid w:val="34F12F90"/>
    <w:rsid w:val="34FA4E10"/>
    <w:rsid w:val="350656A0"/>
    <w:rsid w:val="35074561"/>
    <w:rsid w:val="35186BA6"/>
    <w:rsid w:val="35297A8F"/>
    <w:rsid w:val="355C4F0F"/>
    <w:rsid w:val="357A4D33"/>
    <w:rsid w:val="358B30AE"/>
    <w:rsid w:val="358F6B99"/>
    <w:rsid w:val="359F29EC"/>
    <w:rsid w:val="35A46254"/>
    <w:rsid w:val="35B32893"/>
    <w:rsid w:val="35BE2E72"/>
    <w:rsid w:val="35D02767"/>
    <w:rsid w:val="35F326FC"/>
    <w:rsid w:val="3614228A"/>
    <w:rsid w:val="362A49AB"/>
    <w:rsid w:val="36484E32"/>
    <w:rsid w:val="364A0BAA"/>
    <w:rsid w:val="364F7F6E"/>
    <w:rsid w:val="36847C9D"/>
    <w:rsid w:val="369B7F90"/>
    <w:rsid w:val="36AB3645"/>
    <w:rsid w:val="36AD1D84"/>
    <w:rsid w:val="36DD450E"/>
    <w:rsid w:val="36E57097"/>
    <w:rsid w:val="36E96E2D"/>
    <w:rsid w:val="371B60A2"/>
    <w:rsid w:val="37335AE2"/>
    <w:rsid w:val="373D24BC"/>
    <w:rsid w:val="373E7C4D"/>
    <w:rsid w:val="375A4E1C"/>
    <w:rsid w:val="37C444E3"/>
    <w:rsid w:val="37D34D1A"/>
    <w:rsid w:val="37E76FEC"/>
    <w:rsid w:val="38017571"/>
    <w:rsid w:val="3814146F"/>
    <w:rsid w:val="38174ABC"/>
    <w:rsid w:val="38327B47"/>
    <w:rsid w:val="384855BD"/>
    <w:rsid w:val="38507FCD"/>
    <w:rsid w:val="38975BFC"/>
    <w:rsid w:val="38B467AE"/>
    <w:rsid w:val="38BD38B5"/>
    <w:rsid w:val="38BF0291"/>
    <w:rsid w:val="38CD2919"/>
    <w:rsid w:val="39134B44"/>
    <w:rsid w:val="3914724D"/>
    <w:rsid w:val="39464375"/>
    <w:rsid w:val="39473870"/>
    <w:rsid w:val="395461F0"/>
    <w:rsid w:val="396401D4"/>
    <w:rsid w:val="39691347"/>
    <w:rsid w:val="397257D2"/>
    <w:rsid w:val="39841D6D"/>
    <w:rsid w:val="39875C71"/>
    <w:rsid w:val="39974106"/>
    <w:rsid w:val="39A00EF6"/>
    <w:rsid w:val="39B12CEE"/>
    <w:rsid w:val="39DE7F87"/>
    <w:rsid w:val="39E40195"/>
    <w:rsid w:val="39EF1ACF"/>
    <w:rsid w:val="39F71049"/>
    <w:rsid w:val="3A06303A"/>
    <w:rsid w:val="3A085004"/>
    <w:rsid w:val="3A0D20AA"/>
    <w:rsid w:val="3A126575"/>
    <w:rsid w:val="3A282FB0"/>
    <w:rsid w:val="3A2C384F"/>
    <w:rsid w:val="3A534518"/>
    <w:rsid w:val="3A612966"/>
    <w:rsid w:val="3A851C17"/>
    <w:rsid w:val="3A960701"/>
    <w:rsid w:val="3AA0348E"/>
    <w:rsid w:val="3AA54601"/>
    <w:rsid w:val="3B143534"/>
    <w:rsid w:val="3B166D1F"/>
    <w:rsid w:val="3B365BA1"/>
    <w:rsid w:val="3B3911ED"/>
    <w:rsid w:val="3B506C62"/>
    <w:rsid w:val="3B5D312D"/>
    <w:rsid w:val="3B904141"/>
    <w:rsid w:val="3BA945C4"/>
    <w:rsid w:val="3BC655E5"/>
    <w:rsid w:val="3BDD426E"/>
    <w:rsid w:val="3BF25615"/>
    <w:rsid w:val="3BF95123"/>
    <w:rsid w:val="3C1A5133"/>
    <w:rsid w:val="3C1C6B44"/>
    <w:rsid w:val="3C240386"/>
    <w:rsid w:val="3C265C15"/>
    <w:rsid w:val="3C4D31A2"/>
    <w:rsid w:val="3C4D64F2"/>
    <w:rsid w:val="3C5F4061"/>
    <w:rsid w:val="3C97441D"/>
    <w:rsid w:val="3CAA2FDE"/>
    <w:rsid w:val="3CD72A6B"/>
    <w:rsid w:val="3D023F8C"/>
    <w:rsid w:val="3D033860"/>
    <w:rsid w:val="3D184633"/>
    <w:rsid w:val="3D2A5291"/>
    <w:rsid w:val="3D536596"/>
    <w:rsid w:val="3D6437BA"/>
    <w:rsid w:val="3D66503F"/>
    <w:rsid w:val="3D842BF3"/>
    <w:rsid w:val="3DB634A1"/>
    <w:rsid w:val="3DCC06B6"/>
    <w:rsid w:val="3DD0408A"/>
    <w:rsid w:val="3DD2254E"/>
    <w:rsid w:val="3DD35929"/>
    <w:rsid w:val="3DDA0A65"/>
    <w:rsid w:val="3DF5589F"/>
    <w:rsid w:val="3E1B62DF"/>
    <w:rsid w:val="3E3A69A2"/>
    <w:rsid w:val="3E6119E7"/>
    <w:rsid w:val="3E6B1DB5"/>
    <w:rsid w:val="3E896733"/>
    <w:rsid w:val="3E905AAD"/>
    <w:rsid w:val="3EB43064"/>
    <w:rsid w:val="3EC20408"/>
    <w:rsid w:val="3EC3774B"/>
    <w:rsid w:val="3F19736B"/>
    <w:rsid w:val="3F1E3A84"/>
    <w:rsid w:val="3F273D33"/>
    <w:rsid w:val="3F3C12AC"/>
    <w:rsid w:val="3F577E93"/>
    <w:rsid w:val="3F7A35A1"/>
    <w:rsid w:val="3FA330D9"/>
    <w:rsid w:val="3FA72BC9"/>
    <w:rsid w:val="3FB6105E"/>
    <w:rsid w:val="3FB854C0"/>
    <w:rsid w:val="3FC25C55"/>
    <w:rsid w:val="3FD80FD4"/>
    <w:rsid w:val="3FE536F1"/>
    <w:rsid w:val="3FFA719D"/>
    <w:rsid w:val="401D6B38"/>
    <w:rsid w:val="403B1563"/>
    <w:rsid w:val="4044666A"/>
    <w:rsid w:val="405D3D43"/>
    <w:rsid w:val="40640ABA"/>
    <w:rsid w:val="40664832"/>
    <w:rsid w:val="40667694"/>
    <w:rsid w:val="406B5A04"/>
    <w:rsid w:val="4084115C"/>
    <w:rsid w:val="408E0E29"/>
    <w:rsid w:val="40956EC5"/>
    <w:rsid w:val="40C672BD"/>
    <w:rsid w:val="40C72178"/>
    <w:rsid w:val="40EF6013"/>
    <w:rsid w:val="40F956A6"/>
    <w:rsid w:val="41246105"/>
    <w:rsid w:val="41264654"/>
    <w:rsid w:val="414A7CB0"/>
    <w:rsid w:val="41621D26"/>
    <w:rsid w:val="416C40CA"/>
    <w:rsid w:val="41A41AB6"/>
    <w:rsid w:val="41B33AA7"/>
    <w:rsid w:val="41B810BD"/>
    <w:rsid w:val="41C23074"/>
    <w:rsid w:val="41C37A62"/>
    <w:rsid w:val="41E719A3"/>
    <w:rsid w:val="41EA3241"/>
    <w:rsid w:val="420E5181"/>
    <w:rsid w:val="420E6902"/>
    <w:rsid w:val="423F17DF"/>
    <w:rsid w:val="42621029"/>
    <w:rsid w:val="427174BE"/>
    <w:rsid w:val="42953057"/>
    <w:rsid w:val="429879E1"/>
    <w:rsid w:val="42A96C58"/>
    <w:rsid w:val="42AE0712"/>
    <w:rsid w:val="42B23D5F"/>
    <w:rsid w:val="42C121F4"/>
    <w:rsid w:val="42D502B4"/>
    <w:rsid w:val="43054AE2"/>
    <w:rsid w:val="43162B45"/>
    <w:rsid w:val="432F53AF"/>
    <w:rsid w:val="433C187A"/>
    <w:rsid w:val="433C5D1E"/>
    <w:rsid w:val="434A043B"/>
    <w:rsid w:val="435766B4"/>
    <w:rsid w:val="43770B04"/>
    <w:rsid w:val="437E6337"/>
    <w:rsid w:val="43882D11"/>
    <w:rsid w:val="43B35FE0"/>
    <w:rsid w:val="43B37FC9"/>
    <w:rsid w:val="43B43B06"/>
    <w:rsid w:val="43E03C5E"/>
    <w:rsid w:val="43ED3A6D"/>
    <w:rsid w:val="44147B34"/>
    <w:rsid w:val="44185E43"/>
    <w:rsid w:val="44531571"/>
    <w:rsid w:val="448B4867"/>
    <w:rsid w:val="44983428"/>
    <w:rsid w:val="44983D5E"/>
    <w:rsid w:val="44A122DD"/>
    <w:rsid w:val="44C04425"/>
    <w:rsid w:val="44C23463"/>
    <w:rsid w:val="44DA57EF"/>
    <w:rsid w:val="44EB6AC4"/>
    <w:rsid w:val="44F248E6"/>
    <w:rsid w:val="4507188C"/>
    <w:rsid w:val="45073359"/>
    <w:rsid w:val="450A60D4"/>
    <w:rsid w:val="450E0754"/>
    <w:rsid w:val="45246A6A"/>
    <w:rsid w:val="45260A34"/>
    <w:rsid w:val="45383FA5"/>
    <w:rsid w:val="45385D20"/>
    <w:rsid w:val="453E4779"/>
    <w:rsid w:val="45515A4A"/>
    <w:rsid w:val="456357E4"/>
    <w:rsid w:val="45923069"/>
    <w:rsid w:val="45AF4585"/>
    <w:rsid w:val="45B85B30"/>
    <w:rsid w:val="45C77069"/>
    <w:rsid w:val="45D64208"/>
    <w:rsid w:val="45E874A6"/>
    <w:rsid w:val="45FF375F"/>
    <w:rsid w:val="46222FA9"/>
    <w:rsid w:val="46274A64"/>
    <w:rsid w:val="462D04F5"/>
    <w:rsid w:val="46311219"/>
    <w:rsid w:val="463258DB"/>
    <w:rsid w:val="4654512D"/>
    <w:rsid w:val="46731A57"/>
    <w:rsid w:val="4689127A"/>
    <w:rsid w:val="469B0FAE"/>
    <w:rsid w:val="46A14816"/>
    <w:rsid w:val="46B34549"/>
    <w:rsid w:val="46BD21A2"/>
    <w:rsid w:val="46D12051"/>
    <w:rsid w:val="46DC3AA0"/>
    <w:rsid w:val="46F030A7"/>
    <w:rsid w:val="46F8572A"/>
    <w:rsid w:val="4714323A"/>
    <w:rsid w:val="471F398D"/>
    <w:rsid w:val="47280A93"/>
    <w:rsid w:val="47385CC5"/>
    <w:rsid w:val="473D08D3"/>
    <w:rsid w:val="47431429"/>
    <w:rsid w:val="476A10AC"/>
    <w:rsid w:val="47940724"/>
    <w:rsid w:val="47C167F2"/>
    <w:rsid w:val="47D604EF"/>
    <w:rsid w:val="48427933"/>
    <w:rsid w:val="486F624E"/>
    <w:rsid w:val="4870345A"/>
    <w:rsid w:val="487815A6"/>
    <w:rsid w:val="488241D3"/>
    <w:rsid w:val="48996186"/>
    <w:rsid w:val="489F2175"/>
    <w:rsid w:val="48B14AB8"/>
    <w:rsid w:val="48B4120C"/>
    <w:rsid w:val="48CE11C6"/>
    <w:rsid w:val="48D673F8"/>
    <w:rsid w:val="48D72771"/>
    <w:rsid w:val="48E42629"/>
    <w:rsid w:val="48F0738F"/>
    <w:rsid w:val="48F629E7"/>
    <w:rsid w:val="490E5A67"/>
    <w:rsid w:val="49134004"/>
    <w:rsid w:val="49314831"/>
    <w:rsid w:val="493D634C"/>
    <w:rsid w:val="4941408E"/>
    <w:rsid w:val="495C67D2"/>
    <w:rsid w:val="499E503D"/>
    <w:rsid w:val="49AE2DA6"/>
    <w:rsid w:val="49B01484"/>
    <w:rsid w:val="49B45B0A"/>
    <w:rsid w:val="49B91E77"/>
    <w:rsid w:val="49E14F29"/>
    <w:rsid w:val="49EC74E9"/>
    <w:rsid w:val="4A1672C9"/>
    <w:rsid w:val="4A20088A"/>
    <w:rsid w:val="4A282B58"/>
    <w:rsid w:val="4A2964CA"/>
    <w:rsid w:val="4A361719"/>
    <w:rsid w:val="4A3B6D2F"/>
    <w:rsid w:val="4A4A6F73"/>
    <w:rsid w:val="4A5A6871"/>
    <w:rsid w:val="4A5C2802"/>
    <w:rsid w:val="4A66196B"/>
    <w:rsid w:val="4A805906"/>
    <w:rsid w:val="4AC40AD3"/>
    <w:rsid w:val="4ACE1952"/>
    <w:rsid w:val="4B125CE2"/>
    <w:rsid w:val="4B8675B9"/>
    <w:rsid w:val="4B893ACB"/>
    <w:rsid w:val="4BBE277F"/>
    <w:rsid w:val="4BD760A8"/>
    <w:rsid w:val="4BF47196"/>
    <w:rsid w:val="4BF52F0E"/>
    <w:rsid w:val="4C1C049B"/>
    <w:rsid w:val="4C251A45"/>
    <w:rsid w:val="4C2F01CE"/>
    <w:rsid w:val="4C2F4672"/>
    <w:rsid w:val="4C602A7D"/>
    <w:rsid w:val="4C806C7C"/>
    <w:rsid w:val="4C83051A"/>
    <w:rsid w:val="4CA201FA"/>
    <w:rsid w:val="4CA90854"/>
    <w:rsid w:val="4CAA3CF8"/>
    <w:rsid w:val="4CE865CF"/>
    <w:rsid w:val="4D0A4797"/>
    <w:rsid w:val="4D0C050F"/>
    <w:rsid w:val="4D0E4287"/>
    <w:rsid w:val="4D13189E"/>
    <w:rsid w:val="4D267823"/>
    <w:rsid w:val="4D3E176D"/>
    <w:rsid w:val="4D4D1254"/>
    <w:rsid w:val="4D5912F9"/>
    <w:rsid w:val="4D761E2D"/>
    <w:rsid w:val="4D873623"/>
    <w:rsid w:val="4DAD1CF2"/>
    <w:rsid w:val="4DC31CF0"/>
    <w:rsid w:val="4DD80599"/>
    <w:rsid w:val="4DE31770"/>
    <w:rsid w:val="4E0E3488"/>
    <w:rsid w:val="4E116B08"/>
    <w:rsid w:val="4E1A6C5C"/>
    <w:rsid w:val="4E323FA5"/>
    <w:rsid w:val="4E355844"/>
    <w:rsid w:val="4E5B34FC"/>
    <w:rsid w:val="4E6A7BE3"/>
    <w:rsid w:val="4EAF4460"/>
    <w:rsid w:val="4EB12A9F"/>
    <w:rsid w:val="4EC2357B"/>
    <w:rsid w:val="4ECD3CCE"/>
    <w:rsid w:val="4ED96B17"/>
    <w:rsid w:val="4F075432"/>
    <w:rsid w:val="4F22226C"/>
    <w:rsid w:val="4F2935FA"/>
    <w:rsid w:val="4F452333"/>
    <w:rsid w:val="4F545C64"/>
    <w:rsid w:val="4F5A1A06"/>
    <w:rsid w:val="4F686F20"/>
    <w:rsid w:val="4F832160"/>
    <w:rsid w:val="4F8E16AF"/>
    <w:rsid w:val="4F9D6DAE"/>
    <w:rsid w:val="4FA12577"/>
    <w:rsid w:val="4FA526DE"/>
    <w:rsid w:val="4FAD0D10"/>
    <w:rsid w:val="4FAE44D0"/>
    <w:rsid w:val="4FBF7ABB"/>
    <w:rsid w:val="4FE81846"/>
    <w:rsid w:val="4FE92CD6"/>
    <w:rsid w:val="4FEB3E5C"/>
    <w:rsid w:val="4FEF3724"/>
    <w:rsid w:val="4FF0236A"/>
    <w:rsid w:val="50162127"/>
    <w:rsid w:val="50265D8C"/>
    <w:rsid w:val="50414974"/>
    <w:rsid w:val="5060304C"/>
    <w:rsid w:val="50715980"/>
    <w:rsid w:val="50731AEA"/>
    <w:rsid w:val="50795EBC"/>
    <w:rsid w:val="508A1E77"/>
    <w:rsid w:val="50937B6E"/>
    <w:rsid w:val="50B45146"/>
    <w:rsid w:val="50CD6207"/>
    <w:rsid w:val="50D04DA5"/>
    <w:rsid w:val="515B3225"/>
    <w:rsid w:val="51B15B29"/>
    <w:rsid w:val="51C23892"/>
    <w:rsid w:val="51D11D27"/>
    <w:rsid w:val="52131FB2"/>
    <w:rsid w:val="52177C41"/>
    <w:rsid w:val="523C1897"/>
    <w:rsid w:val="524424F9"/>
    <w:rsid w:val="524719CE"/>
    <w:rsid w:val="52497B10"/>
    <w:rsid w:val="52BB00F0"/>
    <w:rsid w:val="52BC67F5"/>
    <w:rsid w:val="52C524B3"/>
    <w:rsid w:val="52C8137C"/>
    <w:rsid w:val="52CB6777"/>
    <w:rsid w:val="5322283B"/>
    <w:rsid w:val="53407165"/>
    <w:rsid w:val="535B3F9E"/>
    <w:rsid w:val="53966EC0"/>
    <w:rsid w:val="53A15D13"/>
    <w:rsid w:val="53A92F5C"/>
    <w:rsid w:val="53B8319F"/>
    <w:rsid w:val="53DC50DF"/>
    <w:rsid w:val="53EC2E48"/>
    <w:rsid w:val="53FD5056"/>
    <w:rsid w:val="541F7E14"/>
    <w:rsid w:val="54297BF9"/>
    <w:rsid w:val="54506F37"/>
    <w:rsid w:val="545D78A2"/>
    <w:rsid w:val="5461293D"/>
    <w:rsid w:val="54865B76"/>
    <w:rsid w:val="54AB4AB2"/>
    <w:rsid w:val="54B062CA"/>
    <w:rsid w:val="54B43966"/>
    <w:rsid w:val="54D9517B"/>
    <w:rsid w:val="54DF48B9"/>
    <w:rsid w:val="54E83610"/>
    <w:rsid w:val="54ED0754"/>
    <w:rsid w:val="54FA0282"/>
    <w:rsid w:val="55041512"/>
    <w:rsid w:val="55152CE5"/>
    <w:rsid w:val="556D686F"/>
    <w:rsid w:val="55971A37"/>
    <w:rsid w:val="559B0BA1"/>
    <w:rsid w:val="55AE6607"/>
    <w:rsid w:val="55D731BB"/>
    <w:rsid w:val="55EE3042"/>
    <w:rsid w:val="55F0582A"/>
    <w:rsid w:val="56010E2D"/>
    <w:rsid w:val="56046096"/>
    <w:rsid w:val="562A61FA"/>
    <w:rsid w:val="56496330"/>
    <w:rsid w:val="56641F11"/>
    <w:rsid w:val="56772E9D"/>
    <w:rsid w:val="56786C15"/>
    <w:rsid w:val="567A3923"/>
    <w:rsid w:val="568D446F"/>
    <w:rsid w:val="56C854A7"/>
    <w:rsid w:val="56CB2E58"/>
    <w:rsid w:val="56DA167E"/>
    <w:rsid w:val="57122BC6"/>
    <w:rsid w:val="571B00C0"/>
    <w:rsid w:val="573573DC"/>
    <w:rsid w:val="57362D58"/>
    <w:rsid w:val="574859BF"/>
    <w:rsid w:val="576804E7"/>
    <w:rsid w:val="57713D91"/>
    <w:rsid w:val="5774562F"/>
    <w:rsid w:val="57821E8E"/>
    <w:rsid w:val="57951D30"/>
    <w:rsid w:val="57D936E4"/>
    <w:rsid w:val="57E64118"/>
    <w:rsid w:val="57E731B5"/>
    <w:rsid w:val="57EE0EDB"/>
    <w:rsid w:val="58211B64"/>
    <w:rsid w:val="582708F3"/>
    <w:rsid w:val="582B03E3"/>
    <w:rsid w:val="587C0C3F"/>
    <w:rsid w:val="588C3858"/>
    <w:rsid w:val="588C41DE"/>
    <w:rsid w:val="58A172EE"/>
    <w:rsid w:val="58A62508"/>
    <w:rsid w:val="58AE4B70"/>
    <w:rsid w:val="58C16652"/>
    <w:rsid w:val="58C919AA"/>
    <w:rsid w:val="58CB625C"/>
    <w:rsid w:val="58D25496"/>
    <w:rsid w:val="58DF4DB5"/>
    <w:rsid w:val="58E539BD"/>
    <w:rsid w:val="58FC58DC"/>
    <w:rsid w:val="59093174"/>
    <w:rsid w:val="590E4E8C"/>
    <w:rsid w:val="59105560"/>
    <w:rsid w:val="59277007"/>
    <w:rsid w:val="59350DEE"/>
    <w:rsid w:val="59535719"/>
    <w:rsid w:val="59675EC8"/>
    <w:rsid w:val="597C59C4"/>
    <w:rsid w:val="59973856"/>
    <w:rsid w:val="5997741D"/>
    <w:rsid w:val="599B15D3"/>
    <w:rsid w:val="59AB1F74"/>
    <w:rsid w:val="59AC5554"/>
    <w:rsid w:val="59F42401"/>
    <w:rsid w:val="59FD5DAF"/>
    <w:rsid w:val="59FD7B5D"/>
    <w:rsid w:val="5A102BB5"/>
    <w:rsid w:val="5A1629CD"/>
    <w:rsid w:val="5A380B96"/>
    <w:rsid w:val="5A511C57"/>
    <w:rsid w:val="5A536061"/>
    <w:rsid w:val="5A586999"/>
    <w:rsid w:val="5A6F6D99"/>
    <w:rsid w:val="5A851901"/>
    <w:rsid w:val="5A9658BC"/>
    <w:rsid w:val="5ABC3575"/>
    <w:rsid w:val="5AC73105"/>
    <w:rsid w:val="5ADC7773"/>
    <w:rsid w:val="5AEE74A6"/>
    <w:rsid w:val="5AFE3B8D"/>
    <w:rsid w:val="5B1B3AA3"/>
    <w:rsid w:val="5B315857"/>
    <w:rsid w:val="5B386973"/>
    <w:rsid w:val="5B3D793E"/>
    <w:rsid w:val="5B6C3C55"/>
    <w:rsid w:val="5BAD18AA"/>
    <w:rsid w:val="5BCD2D4A"/>
    <w:rsid w:val="5BE82147"/>
    <w:rsid w:val="5BF64864"/>
    <w:rsid w:val="5C401F83"/>
    <w:rsid w:val="5C4A2E02"/>
    <w:rsid w:val="5C62014C"/>
    <w:rsid w:val="5C7A5E1B"/>
    <w:rsid w:val="5C844566"/>
    <w:rsid w:val="5CA42512"/>
    <w:rsid w:val="5CA67780"/>
    <w:rsid w:val="5CA93FCD"/>
    <w:rsid w:val="5CAE3391"/>
    <w:rsid w:val="5CC74453"/>
    <w:rsid w:val="5CCF51F0"/>
    <w:rsid w:val="5CD65864"/>
    <w:rsid w:val="5D1B1A40"/>
    <w:rsid w:val="5D5A7075"/>
    <w:rsid w:val="5D706898"/>
    <w:rsid w:val="5D7C348F"/>
    <w:rsid w:val="5D904324"/>
    <w:rsid w:val="5D90791E"/>
    <w:rsid w:val="5D995DEF"/>
    <w:rsid w:val="5DA14CA4"/>
    <w:rsid w:val="5DBC1ADE"/>
    <w:rsid w:val="5DE132F2"/>
    <w:rsid w:val="5DE84681"/>
    <w:rsid w:val="5DF23751"/>
    <w:rsid w:val="5DF826A3"/>
    <w:rsid w:val="5DFB43B4"/>
    <w:rsid w:val="5E0D2339"/>
    <w:rsid w:val="5E2E29DB"/>
    <w:rsid w:val="5E3577AE"/>
    <w:rsid w:val="5E512226"/>
    <w:rsid w:val="5E826883"/>
    <w:rsid w:val="5E865C52"/>
    <w:rsid w:val="5E8C001D"/>
    <w:rsid w:val="5EB32EE1"/>
    <w:rsid w:val="5ECE3F80"/>
    <w:rsid w:val="5EE91CAE"/>
    <w:rsid w:val="5F2636B2"/>
    <w:rsid w:val="5F3A311F"/>
    <w:rsid w:val="5F542CA1"/>
    <w:rsid w:val="5F5A335C"/>
    <w:rsid w:val="5F5E0464"/>
    <w:rsid w:val="5F927E10"/>
    <w:rsid w:val="5F9C3975"/>
    <w:rsid w:val="5FB40CBE"/>
    <w:rsid w:val="5FC3142D"/>
    <w:rsid w:val="5FCA6734"/>
    <w:rsid w:val="5FD749AD"/>
    <w:rsid w:val="5FEA0B84"/>
    <w:rsid w:val="60096EAD"/>
    <w:rsid w:val="60123C37"/>
    <w:rsid w:val="60251BBC"/>
    <w:rsid w:val="60255718"/>
    <w:rsid w:val="60340D4F"/>
    <w:rsid w:val="60934D78"/>
    <w:rsid w:val="60D1764E"/>
    <w:rsid w:val="60DF7FBD"/>
    <w:rsid w:val="60E07891"/>
    <w:rsid w:val="60E67B2D"/>
    <w:rsid w:val="60EF5D26"/>
    <w:rsid w:val="60F2531E"/>
    <w:rsid w:val="61091FA1"/>
    <w:rsid w:val="610E21C1"/>
    <w:rsid w:val="615362B5"/>
    <w:rsid w:val="615C33BC"/>
    <w:rsid w:val="6165268A"/>
    <w:rsid w:val="6175447D"/>
    <w:rsid w:val="61994610"/>
    <w:rsid w:val="619D000C"/>
    <w:rsid w:val="61BC20AC"/>
    <w:rsid w:val="61C96577"/>
    <w:rsid w:val="61D34D07"/>
    <w:rsid w:val="61EC39E7"/>
    <w:rsid w:val="621A5BF1"/>
    <w:rsid w:val="622231E6"/>
    <w:rsid w:val="62347E94"/>
    <w:rsid w:val="62455EA3"/>
    <w:rsid w:val="624A78F1"/>
    <w:rsid w:val="62540537"/>
    <w:rsid w:val="62595B4D"/>
    <w:rsid w:val="6267026A"/>
    <w:rsid w:val="626D4415"/>
    <w:rsid w:val="62774225"/>
    <w:rsid w:val="62C63B33"/>
    <w:rsid w:val="62E21FE6"/>
    <w:rsid w:val="62F03CDA"/>
    <w:rsid w:val="634C56B2"/>
    <w:rsid w:val="635C1E11"/>
    <w:rsid w:val="639C2195"/>
    <w:rsid w:val="63FE4BFE"/>
    <w:rsid w:val="64140060"/>
    <w:rsid w:val="641B57B0"/>
    <w:rsid w:val="6432142C"/>
    <w:rsid w:val="645A3D64"/>
    <w:rsid w:val="646031C3"/>
    <w:rsid w:val="648275DD"/>
    <w:rsid w:val="64874BF3"/>
    <w:rsid w:val="64A21A2D"/>
    <w:rsid w:val="64BA363B"/>
    <w:rsid w:val="64CD45D0"/>
    <w:rsid w:val="64DE2339"/>
    <w:rsid w:val="652E709E"/>
    <w:rsid w:val="654B3E73"/>
    <w:rsid w:val="65601818"/>
    <w:rsid w:val="65883560"/>
    <w:rsid w:val="65967046"/>
    <w:rsid w:val="65BD4645"/>
    <w:rsid w:val="65EE47FE"/>
    <w:rsid w:val="66707909"/>
    <w:rsid w:val="66744292"/>
    <w:rsid w:val="66833198"/>
    <w:rsid w:val="669B7CC4"/>
    <w:rsid w:val="66A03D4A"/>
    <w:rsid w:val="66C20165"/>
    <w:rsid w:val="66C37A39"/>
    <w:rsid w:val="66D24120"/>
    <w:rsid w:val="67204E8B"/>
    <w:rsid w:val="674B3371"/>
    <w:rsid w:val="67670D0C"/>
    <w:rsid w:val="676C1E7F"/>
    <w:rsid w:val="67B101D9"/>
    <w:rsid w:val="67BA0905"/>
    <w:rsid w:val="67BE7135"/>
    <w:rsid w:val="67CD63CF"/>
    <w:rsid w:val="67E934CF"/>
    <w:rsid w:val="68003932"/>
    <w:rsid w:val="6837248C"/>
    <w:rsid w:val="685A261F"/>
    <w:rsid w:val="687F7DF0"/>
    <w:rsid w:val="68A815DC"/>
    <w:rsid w:val="68E5013A"/>
    <w:rsid w:val="69007A55"/>
    <w:rsid w:val="69035A7B"/>
    <w:rsid w:val="69112CDD"/>
    <w:rsid w:val="691D7431"/>
    <w:rsid w:val="69224EEB"/>
    <w:rsid w:val="692E2278"/>
    <w:rsid w:val="692E3867"/>
    <w:rsid w:val="69366361"/>
    <w:rsid w:val="694C24A6"/>
    <w:rsid w:val="695C254E"/>
    <w:rsid w:val="697414BE"/>
    <w:rsid w:val="697D0373"/>
    <w:rsid w:val="697E40EB"/>
    <w:rsid w:val="699B6A4B"/>
    <w:rsid w:val="69B610D2"/>
    <w:rsid w:val="69BB0E9B"/>
    <w:rsid w:val="69CE5072"/>
    <w:rsid w:val="6A3B3D8A"/>
    <w:rsid w:val="6A4F3D81"/>
    <w:rsid w:val="6A7D6F8E"/>
    <w:rsid w:val="6A955B90"/>
    <w:rsid w:val="6AC4570C"/>
    <w:rsid w:val="6AF86F50"/>
    <w:rsid w:val="6B030D4C"/>
    <w:rsid w:val="6B1271E1"/>
    <w:rsid w:val="6B1940CB"/>
    <w:rsid w:val="6B390171"/>
    <w:rsid w:val="6B6317EA"/>
    <w:rsid w:val="6B7E62A4"/>
    <w:rsid w:val="6BDD77EF"/>
    <w:rsid w:val="6C1A0721"/>
    <w:rsid w:val="6C313697"/>
    <w:rsid w:val="6C3E644D"/>
    <w:rsid w:val="6C44786E"/>
    <w:rsid w:val="6C514E3E"/>
    <w:rsid w:val="6C523D39"/>
    <w:rsid w:val="6C5C40CD"/>
    <w:rsid w:val="6C67530A"/>
    <w:rsid w:val="6C733CAF"/>
    <w:rsid w:val="6C7C2B64"/>
    <w:rsid w:val="6C964322"/>
    <w:rsid w:val="6CB423CE"/>
    <w:rsid w:val="6CBD4F2A"/>
    <w:rsid w:val="6CC462B9"/>
    <w:rsid w:val="6CD615B0"/>
    <w:rsid w:val="6CDF30F3"/>
    <w:rsid w:val="6D0A0F3B"/>
    <w:rsid w:val="6D21786E"/>
    <w:rsid w:val="6D2531FB"/>
    <w:rsid w:val="6D292130"/>
    <w:rsid w:val="6D2D3E5E"/>
    <w:rsid w:val="6D31757E"/>
    <w:rsid w:val="6D94212F"/>
    <w:rsid w:val="6DAC1227"/>
    <w:rsid w:val="6DE44E65"/>
    <w:rsid w:val="6DFB0400"/>
    <w:rsid w:val="6E056B89"/>
    <w:rsid w:val="6E283E10"/>
    <w:rsid w:val="6E28748C"/>
    <w:rsid w:val="6E353F7C"/>
    <w:rsid w:val="6E3F3AEF"/>
    <w:rsid w:val="6E510020"/>
    <w:rsid w:val="6E7D7067"/>
    <w:rsid w:val="6EA36ACE"/>
    <w:rsid w:val="6EA83534"/>
    <w:rsid w:val="6EA838C1"/>
    <w:rsid w:val="6EA9358B"/>
    <w:rsid w:val="6EB321F9"/>
    <w:rsid w:val="6EBD15FB"/>
    <w:rsid w:val="6ED11877"/>
    <w:rsid w:val="6EE449F0"/>
    <w:rsid w:val="6EE964AB"/>
    <w:rsid w:val="6F1F3C7A"/>
    <w:rsid w:val="6F2B18C4"/>
    <w:rsid w:val="6F5558EE"/>
    <w:rsid w:val="6F975F07"/>
    <w:rsid w:val="6F9925DA"/>
    <w:rsid w:val="6FDC74F8"/>
    <w:rsid w:val="6FED5B27"/>
    <w:rsid w:val="7000585A"/>
    <w:rsid w:val="700417EE"/>
    <w:rsid w:val="7038464A"/>
    <w:rsid w:val="703B17BD"/>
    <w:rsid w:val="7056191E"/>
    <w:rsid w:val="706E7DED"/>
    <w:rsid w:val="707029DF"/>
    <w:rsid w:val="70710506"/>
    <w:rsid w:val="709B77EE"/>
    <w:rsid w:val="70A676E9"/>
    <w:rsid w:val="70BB16AE"/>
    <w:rsid w:val="70DB471C"/>
    <w:rsid w:val="70E4517B"/>
    <w:rsid w:val="70F829D5"/>
    <w:rsid w:val="71094BE2"/>
    <w:rsid w:val="710D46D2"/>
    <w:rsid w:val="71235CA4"/>
    <w:rsid w:val="71265794"/>
    <w:rsid w:val="71327C95"/>
    <w:rsid w:val="71413926"/>
    <w:rsid w:val="718304F0"/>
    <w:rsid w:val="71897CE5"/>
    <w:rsid w:val="71B40050"/>
    <w:rsid w:val="71B44B4E"/>
    <w:rsid w:val="71F92EA9"/>
    <w:rsid w:val="71FA44D1"/>
    <w:rsid w:val="72097D64"/>
    <w:rsid w:val="725D51E5"/>
    <w:rsid w:val="72C6616E"/>
    <w:rsid w:val="72D60AF4"/>
    <w:rsid w:val="7315786E"/>
    <w:rsid w:val="731E3DF7"/>
    <w:rsid w:val="73214688"/>
    <w:rsid w:val="733A1083"/>
    <w:rsid w:val="73687898"/>
    <w:rsid w:val="73C179F6"/>
    <w:rsid w:val="73DB5817"/>
    <w:rsid w:val="73DC2DAE"/>
    <w:rsid w:val="73EA2AA9"/>
    <w:rsid w:val="740A1D72"/>
    <w:rsid w:val="740D2C3B"/>
    <w:rsid w:val="74145D78"/>
    <w:rsid w:val="74277859"/>
    <w:rsid w:val="74281823"/>
    <w:rsid w:val="742D67D1"/>
    <w:rsid w:val="744C5512"/>
    <w:rsid w:val="745A5839"/>
    <w:rsid w:val="746740F9"/>
    <w:rsid w:val="7476433D"/>
    <w:rsid w:val="74B60BDD"/>
    <w:rsid w:val="74B63DAF"/>
    <w:rsid w:val="750C58A5"/>
    <w:rsid w:val="751029E3"/>
    <w:rsid w:val="75183855"/>
    <w:rsid w:val="75324707"/>
    <w:rsid w:val="754B3A1B"/>
    <w:rsid w:val="754B5947"/>
    <w:rsid w:val="755C3532"/>
    <w:rsid w:val="75786D3D"/>
    <w:rsid w:val="757F79A9"/>
    <w:rsid w:val="759727BC"/>
    <w:rsid w:val="75BC1340"/>
    <w:rsid w:val="76024B59"/>
    <w:rsid w:val="760F1317"/>
    <w:rsid w:val="761248D7"/>
    <w:rsid w:val="761E7366"/>
    <w:rsid w:val="763E532E"/>
    <w:rsid w:val="764C70F2"/>
    <w:rsid w:val="764C7B3D"/>
    <w:rsid w:val="7671300D"/>
    <w:rsid w:val="76854D0B"/>
    <w:rsid w:val="768F7938"/>
    <w:rsid w:val="76AF1D88"/>
    <w:rsid w:val="76CC0B8C"/>
    <w:rsid w:val="76EA1012"/>
    <w:rsid w:val="76FB6D7B"/>
    <w:rsid w:val="770976EA"/>
    <w:rsid w:val="771A5453"/>
    <w:rsid w:val="77291F46"/>
    <w:rsid w:val="776B2153"/>
    <w:rsid w:val="7786540C"/>
    <w:rsid w:val="77B533CE"/>
    <w:rsid w:val="77CA50CB"/>
    <w:rsid w:val="77F778C1"/>
    <w:rsid w:val="780A196C"/>
    <w:rsid w:val="781801B0"/>
    <w:rsid w:val="78250553"/>
    <w:rsid w:val="78320EC2"/>
    <w:rsid w:val="783E33C3"/>
    <w:rsid w:val="785B21C7"/>
    <w:rsid w:val="785E75C1"/>
    <w:rsid w:val="786D5A56"/>
    <w:rsid w:val="78A0407E"/>
    <w:rsid w:val="78A148CA"/>
    <w:rsid w:val="78F65A4C"/>
    <w:rsid w:val="78FC53BA"/>
    <w:rsid w:val="790B0256"/>
    <w:rsid w:val="79190241"/>
    <w:rsid w:val="791F30BB"/>
    <w:rsid w:val="7927654D"/>
    <w:rsid w:val="792B2A87"/>
    <w:rsid w:val="79314CD6"/>
    <w:rsid w:val="79346574"/>
    <w:rsid w:val="794462AC"/>
    <w:rsid w:val="79583860"/>
    <w:rsid w:val="796706F8"/>
    <w:rsid w:val="7985704D"/>
    <w:rsid w:val="79C1605A"/>
    <w:rsid w:val="79C42D31"/>
    <w:rsid w:val="79C63670"/>
    <w:rsid w:val="79C773E8"/>
    <w:rsid w:val="79D1660D"/>
    <w:rsid w:val="79E32474"/>
    <w:rsid w:val="79E44CE0"/>
    <w:rsid w:val="7A22577E"/>
    <w:rsid w:val="7A291E51"/>
    <w:rsid w:val="7A2C7DED"/>
    <w:rsid w:val="7A451986"/>
    <w:rsid w:val="7A772BBC"/>
    <w:rsid w:val="7A7C2861"/>
    <w:rsid w:val="7A9C0875"/>
    <w:rsid w:val="7AA5772A"/>
    <w:rsid w:val="7AA754C8"/>
    <w:rsid w:val="7AB23BF5"/>
    <w:rsid w:val="7AE529D0"/>
    <w:rsid w:val="7AF578EB"/>
    <w:rsid w:val="7B0326A2"/>
    <w:rsid w:val="7B2D2FD1"/>
    <w:rsid w:val="7B431A01"/>
    <w:rsid w:val="7B560A24"/>
    <w:rsid w:val="7B585BEB"/>
    <w:rsid w:val="7B885B65"/>
    <w:rsid w:val="7B8A2787"/>
    <w:rsid w:val="7B944376"/>
    <w:rsid w:val="7BA32903"/>
    <w:rsid w:val="7BA82B1B"/>
    <w:rsid w:val="7BAB0D70"/>
    <w:rsid w:val="7BF64461"/>
    <w:rsid w:val="7BFD3595"/>
    <w:rsid w:val="7C056896"/>
    <w:rsid w:val="7C09018C"/>
    <w:rsid w:val="7C3310C7"/>
    <w:rsid w:val="7C343D6A"/>
    <w:rsid w:val="7C376AA7"/>
    <w:rsid w:val="7C8415C1"/>
    <w:rsid w:val="7C8A6EB0"/>
    <w:rsid w:val="7C993F57"/>
    <w:rsid w:val="7CC61BD9"/>
    <w:rsid w:val="7CDB38D7"/>
    <w:rsid w:val="7CE00EED"/>
    <w:rsid w:val="7D083FA0"/>
    <w:rsid w:val="7D1F3AC7"/>
    <w:rsid w:val="7D2863F0"/>
    <w:rsid w:val="7D2A03BA"/>
    <w:rsid w:val="7D311748"/>
    <w:rsid w:val="7D4274B2"/>
    <w:rsid w:val="7D483A4C"/>
    <w:rsid w:val="7D5B4A17"/>
    <w:rsid w:val="7D7013E0"/>
    <w:rsid w:val="7DAA32A9"/>
    <w:rsid w:val="7DC51E91"/>
    <w:rsid w:val="7DCE53A2"/>
    <w:rsid w:val="7DDD71DA"/>
    <w:rsid w:val="7DEB18F7"/>
    <w:rsid w:val="7E2C3CBE"/>
    <w:rsid w:val="7E3D5ECB"/>
    <w:rsid w:val="7E494870"/>
    <w:rsid w:val="7E4E00D8"/>
    <w:rsid w:val="7E684F55"/>
    <w:rsid w:val="7E8458A8"/>
    <w:rsid w:val="7E8B6C36"/>
    <w:rsid w:val="7EAB30E0"/>
    <w:rsid w:val="7EE54599"/>
    <w:rsid w:val="7EFE0664"/>
    <w:rsid w:val="7F4D0390"/>
    <w:rsid w:val="7F7729DC"/>
    <w:rsid w:val="7F8F29F1"/>
    <w:rsid w:val="7FA36202"/>
    <w:rsid w:val="7FAE6071"/>
    <w:rsid w:val="7FD05249"/>
    <w:rsid w:val="7FDA60C7"/>
    <w:rsid w:val="7FDF36DE"/>
    <w:rsid w:val="7FE22D75"/>
    <w:rsid w:val="7FF0769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qFormat="1"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22"/>
    <w:qFormat/>
    <w:uiPriority w:val="99"/>
    <w:pPr>
      <w:widowControl/>
      <w:spacing w:before="100" w:beforeAutospacing="1" w:after="100" w:afterAutospacing="1"/>
      <w:jc w:val="left"/>
      <w:outlineLvl w:val="0"/>
    </w:pPr>
    <w:rPr>
      <w:rFonts w:ascii="宋体" w:hAnsi="宋体"/>
      <w:b/>
      <w:bCs/>
      <w:kern w:val="36"/>
      <w:sz w:val="48"/>
      <w:szCs w:val="48"/>
    </w:rPr>
  </w:style>
  <w:style w:type="paragraph" w:styleId="4">
    <w:name w:val="heading 2"/>
    <w:basedOn w:val="1"/>
    <w:next w:val="1"/>
    <w:link w:val="23"/>
    <w:qFormat/>
    <w:uiPriority w:val="99"/>
    <w:pPr>
      <w:widowControl/>
      <w:spacing w:before="100" w:beforeAutospacing="1" w:after="100" w:afterAutospacing="1"/>
      <w:jc w:val="left"/>
      <w:outlineLvl w:val="1"/>
    </w:pPr>
    <w:rPr>
      <w:rFonts w:ascii="宋体" w:hAnsi="宋体"/>
      <w:b/>
      <w:bCs/>
      <w:kern w:val="0"/>
      <w:sz w:val="36"/>
      <w:szCs w:val="36"/>
    </w:rPr>
  </w:style>
  <w:style w:type="paragraph" w:styleId="5">
    <w:name w:val="heading 3"/>
    <w:basedOn w:val="1"/>
    <w:next w:val="1"/>
    <w:link w:val="24"/>
    <w:qFormat/>
    <w:locked/>
    <w:uiPriority w:val="99"/>
    <w:pPr>
      <w:keepNext/>
      <w:keepLines/>
      <w:spacing w:before="260" w:after="260" w:line="416" w:lineRule="auto"/>
      <w:outlineLvl w:val="2"/>
    </w:pPr>
    <w:rPr>
      <w:rFonts w:ascii="Times New Roman" w:hAnsi="Times New Roman"/>
      <w:b/>
      <w:bCs/>
      <w:sz w:val="32"/>
      <w:szCs w:val="32"/>
    </w:rPr>
  </w:style>
  <w:style w:type="paragraph" w:styleId="6">
    <w:name w:val="heading 5"/>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8">
    <w:name w:val="Default Paragraph Font"/>
    <w:semiHidden/>
    <w:qFormat/>
    <w:uiPriority w:val="99"/>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spacing w:beforeLines="0" w:afterLines="0"/>
      <w:ind w:firstLine="567"/>
    </w:pPr>
    <w:rPr>
      <w:rFonts w:hint="default"/>
      <w:sz w:val="21"/>
      <w:szCs w:val="21"/>
      <w:lang w:bidi="zh-CN"/>
    </w:rPr>
  </w:style>
  <w:style w:type="paragraph" w:styleId="7">
    <w:name w:val="Body Text Indent"/>
    <w:basedOn w:val="1"/>
    <w:link w:val="26"/>
    <w:qFormat/>
    <w:uiPriority w:val="99"/>
    <w:pPr>
      <w:ind w:firstLine="560" w:firstLineChars="200"/>
    </w:pPr>
    <w:rPr>
      <w:sz w:val="28"/>
      <w:szCs w:val="24"/>
    </w:rPr>
  </w:style>
  <w:style w:type="paragraph" w:styleId="8">
    <w:name w:val="toc 3"/>
    <w:basedOn w:val="1"/>
    <w:next w:val="1"/>
    <w:qFormat/>
    <w:locked/>
    <w:uiPriority w:val="99"/>
    <w:pPr>
      <w:widowControl/>
      <w:spacing w:after="100" w:line="276" w:lineRule="auto"/>
      <w:ind w:left="440"/>
      <w:jc w:val="left"/>
    </w:pPr>
    <w:rPr>
      <w:kern w:val="0"/>
      <w:sz w:val="22"/>
    </w:rPr>
  </w:style>
  <w:style w:type="paragraph" w:styleId="9">
    <w:name w:val="Balloon Text"/>
    <w:basedOn w:val="1"/>
    <w:link w:val="27"/>
    <w:semiHidden/>
    <w:qFormat/>
    <w:uiPriority w:val="99"/>
    <w:rPr>
      <w:rFonts w:ascii="Times New Roman" w:hAnsi="Times New Roman"/>
      <w:sz w:val="18"/>
      <w:szCs w:val="18"/>
    </w:rPr>
  </w:style>
  <w:style w:type="paragraph" w:styleId="10">
    <w:name w:val="footer"/>
    <w:basedOn w:val="1"/>
    <w:link w:val="28"/>
    <w:qFormat/>
    <w:uiPriority w:val="99"/>
    <w:pPr>
      <w:tabs>
        <w:tab w:val="center" w:pos="4153"/>
        <w:tab w:val="right" w:pos="8306"/>
      </w:tabs>
      <w:snapToGrid w:val="0"/>
      <w:jc w:val="left"/>
    </w:pPr>
    <w:rPr>
      <w:kern w:val="0"/>
      <w:sz w:val="18"/>
      <w:szCs w:val="18"/>
    </w:rPr>
  </w:style>
  <w:style w:type="paragraph" w:styleId="11">
    <w:name w:val="header"/>
    <w:basedOn w:val="1"/>
    <w:link w:val="29"/>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locked/>
    <w:uiPriority w:val="99"/>
    <w:pPr>
      <w:tabs>
        <w:tab w:val="right" w:leader="dot" w:pos="8296"/>
      </w:tabs>
      <w:spacing w:line="360" w:lineRule="auto"/>
    </w:pPr>
    <w:rPr>
      <w:rFonts w:ascii="宋体" w:hAnsi="宋体"/>
      <w:sz w:val="24"/>
    </w:rPr>
  </w:style>
  <w:style w:type="paragraph" w:styleId="13">
    <w:name w:val="toc 2"/>
    <w:basedOn w:val="1"/>
    <w:next w:val="1"/>
    <w:qFormat/>
    <w:locked/>
    <w:uiPriority w:val="99"/>
    <w:pPr>
      <w:ind w:left="420" w:leftChars="200"/>
    </w:p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5">
    <w:name w:val="Title"/>
    <w:basedOn w:val="1"/>
    <w:next w:val="7"/>
    <w:link w:val="25"/>
    <w:qFormat/>
    <w:uiPriority w:val="99"/>
    <w:pPr>
      <w:spacing w:before="240" w:after="60"/>
      <w:jc w:val="center"/>
      <w:outlineLvl w:val="0"/>
    </w:pPr>
    <w:rPr>
      <w:rFonts w:ascii="Cambria" w:hAnsi="Cambria"/>
      <w:b/>
      <w:bCs/>
      <w:kern w:val="0"/>
      <w:sz w:val="32"/>
      <w:szCs w:val="32"/>
    </w:rPr>
  </w:style>
  <w:style w:type="table" w:styleId="17">
    <w:name w:val="Table Grid"/>
    <w:basedOn w:val="16"/>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9">
    <w:name w:val="Strong"/>
    <w:basedOn w:val="18"/>
    <w:qFormat/>
    <w:uiPriority w:val="99"/>
    <w:rPr>
      <w:rFonts w:cs="Times New Roman"/>
      <w:b/>
    </w:rPr>
  </w:style>
  <w:style w:type="character" w:styleId="20">
    <w:name w:val="page number"/>
    <w:basedOn w:val="18"/>
    <w:qFormat/>
    <w:uiPriority w:val="99"/>
    <w:rPr>
      <w:rFonts w:cs="Times New Roman"/>
    </w:rPr>
  </w:style>
  <w:style w:type="character" w:styleId="21">
    <w:name w:val="Hyperlink"/>
    <w:basedOn w:val="18"/>
    <w:qFormat/>
    <w:uiPriority w:val="99"/>
    <w:rPr>
      <w:rFonts w:cs="Times New Roman"/>
      <w:color w:val="0000FF"/>
      <w:u w:val="single"/>
    </w:rPr>
  </w:style>
  <w:style w:type="character" w:customStyle="1" w:styleId="22">
    <w:name w:val="Heading 1 Char"/>
    <w:basedOn w:val="18"/>
    <w:link w:val="3"/>
    <w:qFormat/>
    <w:locked/>
    <w:uiPriority w:val="99"/>
    <w:rPr>
      <w:rFonts w:ascii="宋体" w:hAnsi="宋体" w:eastAsia="宋体" w:cs="Times New Roman"/>
      <w:b/>
      <w:kern w:val="36"/>
      <w:sz w:val="48"/>
    </w:rPr>
  </w:style>
  <w:style w:type="character" w:customStyle="1" w:styleId="23">
    <w:name w:val="Heading 2 Char"/>
    <w:basedOn w:val="18"/>
    <w:link w:val="4"/>
    <w:qFormat/>
    <w:locked/>
    <w:uiPriority w:val="99"/>
    <w:rPr>
      <w:rFonts w:ascii="宋体" w:hAnsi="宋体" w:eastAsia="宋体" w:cs="Times New Roman"/>
      <w:b/>
      <w:kern w:val="0"/>
      <w:sz w:val="36"/>
    </w:rPr>
  </w:style>
  <w:style w:type="character" w:customStyle="1" w:styleId="24">
    <w:name w:val="Heading 3 Char"/>
    <w:basedOn w:val="18"/>
    <w:link w:val="5"/>
    <w:qFormat/>
    <w:locked/>
    <w:uiPriority w:val="99"/>
    <w:rPr>
      <w:rFonts w:cs="Times New Roman"/>
      <w:b/>
      <w:kern w:val="2"/>
      <w:sz w:val="32"/>
    </w:rPr>
  </w:style>
  <w:style w:type="character" w:customStyle="1" w:styleId="25">
    <w:name w:val="Title Char"/>
    <w:basedOn w:val="18"/>
    <w:link w:val="15"/>
    <w:qFormat/>
    <w:locked/>
    <w:uiPriority w:val="99"/>
    <w:rPr>
      <w:rFonts w:ascii="Cambria" w:hAnsi="Cambria" w:eastAsia="宋体" w:cs="Times New Roman"/>
      <w:b/>
      <w:sz w:val="32"/>
    </w:rPr>
  </w:style>
  <w:style w:type="character" w:customStyle="1" w:styleId="26">
    <w:name w:val="Body Text Indent Char"/>
    <w:basedOn w:val="18"/>
    <w:link w:val="7"/>
    <w:semiHidden/>
    <w:qFormat/>
    <w:locked/>
    <w:uiPriority w:val="99"/>
    <w:rPr>
      <w:rFonts w:ascii="Calibri" w:hAnsi="Calibri" w:cs="Times New Roman"/>
    </w:rPr>
  </w:style>
  <w:style w:type="character" w:customStyle="1" w:styleId="27">
    <w:name w:val="Balloon Text Char"/>
    <w:basedOn w:val="18"/>
    <w:link w:val="9"/>
    <w:semiHidden/>
    <w:qFormat/>
    <w:locked/>
    <w:uiPriority w:val="99"/>
    <w:rPr>
      <w:rFonts w:cs="Times New Roman"/>
      <w:kern w:val="2"/>
      <w:sz w:val="18"/>
    </w:rPr>
  </w:style>
  <w:style w:type="character" w:customStyle="1" w:styleId="28">
    <w:name w:val="Footer Char"/>
    <w:basedOn w:val="18"/>
    <w:link w:val="10"/>
    <w:qFormat/>
    <w:locked/>
    <w:uiPriority w:val="99"/>
    <w:rPr>
      <w:rFonts w:ascii="Calibri" w:hAnsi="Calibri" w:eastAsia="宋体" w:cs="Times New Roman"/>
      <w:sz w:val="18"/>
    </w:rPr>
  </w:style>
  <w:style w:type="character" w:customStyle="1" w:styleId="29">
    <w:name w:val="Header Char"/>
    <w:basedOn w:val="18"/>
    <w:link w:val="11"/>
    <w:semiHidden/>
    <w:qFormat/>
    <w:locked/>
    <w:uiPriority w:val="99"/>
    <w:rPr>
      <w:rFonts w:ascii="Calibri" w:hAnsi="Calibri" w:eastAsia="宋体" w:cs="Times New Roman"/>
      <w:sz w:val="18"/>
    </w:rPr>
  </w:style>
  <w:style w:type="paragraph" w:customStyle="1" w:styleId="30">
    <w:name w:val="List Paragraph1"/>
    <w:basedOn w:val="1"/>
    <w:qFormat/>
    <w:uiPriority w:val="99"/>
    <w:pPr>
      <w:ind w:firstLine="420" w:firstLineChars="200"/>
    </w:pPr>
  </w:style>
  <w:style w:type="paragraph" w:customStyle="1" w:styleId="31">
    <w:name w:val="p0"/>
    <w:basedOn w:val="1"/>
    <w:qFormat/>
    <w:uiPriority w:val="99"/>
    <w:pPr>
      <w:widowControl/>
      <w:spacing w:line="365" w:lineRule="atLeast"/>
      <w:ind w:left="1"/>
      <w:textAlignment w:val="bottom"/>
    </w:pPr>
    <w:rPr>
      <w:kern w:val="0"/>
      <w:sz w:val="20"/>
      <w:szCs w:val="20"/>
    </w:rPr>
  </w:style>
  <w:style w:type="character" w:customStyle="1" w:styleId="32">
    <w:name w:val="15"/>
    <w:qFormat/>
    <w:uiPriority w:val="99"/>
    <w:rPr>
      <w:rFonts w:ascii="Times New Roman" w:hAnsi="Times New Roman"/>
      <w:color w:val="0000FF"/>
      <w:u w:val="single"/>
    </w:rPr>
  </w:style>
  <w:style w:type="character" w:customStyle="1" w:styleId="33">
    <w:name w:val="10"/>
    <w:qFormat/>
    <w:uiPriority w:val="99"/>
    <w:rPr>
      <w:rFonts w:ascii="Times New Roman" w:hAnsi="Times New Roman"/>
    </w:rPr>
  </w:style>
  <w:style w:type="paragraph" w:styleId="34">
    <w:name w:val="List Paragraph"/>
    <w:basedOn w:val="1"/>
    <w:qFormat/>
    <w:uiPriority w:val="99"/>
    <w:pPr>
      <w:ind w:firstLine="420" w:firstLineChars="200"/>
    </w:pPr>
  </w:style>
  <w:style w:type="paragraph" w:customStyle="1" w:styleId="35">
    <w:name w:val="TOC Heading1"/>
    <w:basedOn w:val="3"/>
    <w:next w:val="1"/>
    <w:semiHidden/>
    <w:qFormat/>
    <w:uiPriority w:val="99"/>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36">
    <w:name w:val="Subtle Reference1"/>
    <w:qFormat/>
    <w:uiPriority w:val="99"/>
    <w:rPr>
      <w:smallCaps/>
      <w:color w:val="C0504D"/>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Info spid="_x0000_s1028"/>
    <customShpInfo spid="_x0000_s1029"/>
    <customShpInfo spid="_x0000_s1027"/>
    <customShpInfo spid="_x0000_s1030"/>
    <customShpInfo spid="_x0000_s1055"/>
    <customShpInfo spid="_x0000_s1035"/>
    <customShpInfo spid="_x0000_s1036"/>
    <customShpInfo spid="_x0000_s1039"/>
    <customShpInfo spid="_x0000_s1038"/>
    <customShpInfo spid="_x0000_s1034"/>
    <customShpInfo spid="_x0000_s1037"/>
    <customShpInfo spid="_x0000_s1044"/>
    <customShpInfo spid="_x0000_s1047"/>
    <customShpInfo spid="_x0000_s1046"/>
    <customShpInfo spid="_x0000_s1048"/>
    <customShpInfo spid="_x0000_s1049"/>
    <customShpInfo spid="_x0000_s1050"/>
    <customShpInfo spid="_x0000_s1051"/>
    <customShpInfo spid="_x0000_s1052"/>
    <customShpInfo spid="_x0000_s1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Company>
  <Pages>32</Pages>
  <Words>13320</Words>
  <Characters>15458</Characters>
  <Lines>0</Lines>
  <Paragraphs>0</Paragraphs>
  <TotalTime>55</TotalTime>
  <ScaleCrop>false</ScaleCrop>
  <LinksUpToDate>false</LinksUpToDate>
  <CharactersWithSpaces>15579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开心</cp:lastModifiedBy>
  <cp:lastPrinted>2022-09-26T02:33:00Z</cp:lastPrinted>
  <dcterms:modified xsi:type="dcterms:W3CDTF">2023-12-08T11:53:33Z</dcterms:modified>
  <dc:title>2017年毕业生就业创业工作总结</dc:title>
  <cp:revision>632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F3F8060FB6664FC88FD989B02F56BB06</vt:lpwstr>
  </property>
</Properties>
</file>